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6" w:type="dxa"/>
        <w:tblInd w:w="396" w:type="dxa"/>
        <w:tblLayout w:type="fixed"/>
        <w:tblCellMar>
          <w:left w:w="10" w:type="dxa"/>
          <w:right w:w="10" w:type="dxa"/>
        </w:tblCellMar>
        <w:tblLook w:val="0000" w:firstRow="0" w:lastRow="0" w:firstColumn="0" w:lastColumn="0" w:noHBand="0" w:noVBand="0"/>
      </w:tblPr>
      <w:tblGrid>
        <w:gridCol w:w="1413"/>
        <w:gridCol w:w="8583"/>
      </w:tblGrid>
      <w:tr w:rsidR="00E12A33" w14:paraId="72F71EF6" w14:textId="77777777" w:rsidTr="00E316EA">
        <w:tc>
          <w:tcPr>
            <w:tcW w:w="1413" w:type="dxa"/>
            <w:tcMar>
              <w:top w:w="0" w:type="dxa"/>
              <w:left w:w="108" w:type="dxa"/>
              <w:bottom w:w="0" w:type="dxa"/>
              <w:right w:w="108" w:type="dxa"/>
            </w:tcMar>
          </w:tcPr>
          <w:p w14:paraId="27007F28" w14:textId="77777777" w:rsidR="00E12A33" w:rsidRDefault="00E12A33" w:rsidP="00E316EA">
            <w:pPr>
              <w:snapToGrid w:val="0"/>
            </w:pPr>
            <w:r>
              <w:rPr>
                <w:noProof/>
                <w:lang w:eastAsia="it-IT"/>
              </w:rPr>
              <w:drawing>
                <wp:inline distT="0" distB="0" distL="0" distR="0" wp14:anchorId="4EE4E415" wp14:editId="3E0ED4AB">
                  <wp:extent cx="45720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solidFill>
                            <a:srgbClr val="FFFFFF"/>
                          </a:solidFill>
                          <a:ln>
                            <a:noFill/>
                          </a:ln>
                        </pic:spPr>
                      </pic:pic>
                    </a:graphicData>
                  </a:graphic>
                </wp:inline>
              </w:drawing>
            </w:r>
          </w:p>
        </w:tc>
        <w:tc>
          <w:tcPr>
            <w:tcW w:w="8583" w:type="dxa"/>
            <w:tcMar>
              <w:top w:w="0" w:type="dxa"/>
              <w:left w:w="108" w:type="dxa"/>
              <w:bottom w:w="0" w:type="dxa"/>
              <w:right w:w="108" w:type="dxa"/>
            </w:tcMar>
          </w:tcPr>
          <w:p w14:paraId="591AFC45" w14:textId="77777777" w:rsidR="00E12A33" w:rsidRDefault="00E12A33" w:rsidP="00E316EA">
            <w:pPr>
              <w:snapToGrid w:val="0"/>
              <w:ind w:left="396" w:firstLine="198"/>
            </w:pPr>
            <w:r>
              <w:t xml:space="preserve">  </w:t>
            </w:r>
          </w:p>
          <w:p w14:paraId="7B4CBBA1" w14:textId="77777777" w:rsidR="00E12A33" w:rsidRDefault="00E12A33" w:rsidP="00E316EA">
            <w:r>
              <w:rPr>
                <w:sz w:val="32"/>
                <w:szCs w:val="32"/>
              </w:rPr>
              <w:t xml:space="preserve">                   CITTA’ DI VITTORIA</w:t>
            </w:r>
          </w:p>
          <w:p w14:paraId="49C70427" w14:textId="77777777" w:rsidR="00E12A33" w:rsidRDefault="00E12A33" w:rsidP="00E316EA">
            <w:r>
              <w:t xml:space="preserve">                         PROVINCIA DI RAGUSA</w:t>
            </w:r>
          </w:p>
        </w:tc>
      </w:tr>
    </w:tbl>
    <w:p w14:paraId="0D6BB88F" w14:textId="77777777" w:rsidR="00E12A33" w:rsidRDefault="00E12A33" w:rsidP="00E12A33">
      <w:pPr>
        <w:pStyle w:val="Nessunaspaziatura"/>
      </w:pPr>
    </w:p>
    <w:p w14:paraId="7893FCB8" w14:textId="77777777" w:rsidR="00E12A33" w:rsidRDefault="00E12A33" w:rsidP="00E12A33">
      <w:pPr>
        <w:pStyle w:val="Nessunaspaziatura"/>
      </w:pPr>
    </w:p>
    <w:p w14:paraId="60531694" w14:textId="77777777" w:rsidR="00E12A33" w:rsidRDefault="00E12A33" w:rsidP="00E12A33">
      <w:pPr>
        <w:pStyle w:val="Standard"/>
        <w:jc w:val="center"/>
        <w:rPr>
          <w:b/>
          <w:bCs/>
          <w:i/>
          <w:iCs/>
          <w:sz w:val="22"/>
          <w:szCs w:val="22"/>
        </w:rPr>
      </w:pPr>
    </w:p>
    <w:p w14:paraId="6E960FCB" w14:textId="77777777" w:rsidR="00E12A33" w:rsidRDefault="0042492C" w:rsidP="00E12A33">
      <w:pPr>
        <w:pStyle w:val="Standard"/>
        <w:jc w:val="center"/>
        <w:rPr>
          <w:b/>
          <w:bCs/>
          <w:i/>
          <w:iCs/>
          <w:sz w:val="22"/>
          <w:szCs w:val="22"/>
        </w:rPr>
      </w:pPr>
      <w:r>
        <w:rPr>
          <w:b/>
          <w:sz w:val="22"/>
        </w:rPr>
        <w:t xml:space="preserve">MANIFESTAZIONE DI INTERESSE PER </w:t>
      </w:r>
      <w:r w:rsidR="004E41F0">
        <w:rPr>
          <w:b/>
          <w:sz w:val="22"/>
        </w:rPr>
        <w:t xml:space="preserve">LA VALORIZZAZIONE E </w:t>
      </w:r>
      <w:r>
        <w:rPr>
          <w:b/>
          <w:sz w:val="22"/>
        </w:rPr>
        <w:t>L’</w:t>
      </w:r>
      <w:r w:rsidR="00E12A33" w:rsidRPr="00C97D53">
        <w:rPr>
          <w:b/>
          <w:sz w:val="22"/>
        </w:rPr>
        <w:t xml:space="preserve">AFFIDAMENTO </w:t>
      </w:r>
      <w:r>
        <w:rPr>
          <w:b/>
          <w:sz w:val="22"/>
        </w:rPr>
        <w:t xml:space="preserve">IN GESTIONE </w:t>
      </w:r>
      <w:r w:rsidR="0003044C">
        <w:rPr>
          <w:b/>
          <w:sz w:val="22"/>
        </w:rPr>
        <w:t>DELL’IMP</w:t>
      </w:r>
      <w:r w:rsidR="00FB325E">
        <w:rPr>
          <w:b/>
          <w:sz w:val="22"/>
        </w:rPr>
        <w:t>IANTO SPORTIVO DI MONTECALVO “ F</w:t>
      </w:r>
      <w:r w:rsidR="0003044C">
        <w:rPr>
          <w:b/>
          <w:sz w:val="22"/>
        </w:rPr>
        <w:t>. RAFFA”</w:t>
      </w:r>
      <w:r w:rsidR="00F40276">
        <w:rPr>
          <w:b/>
          <w:sz w:val="22"/>
        </w:rPr>
        <w:t xml:space="preserve"> </w:t>
      </w:r>
    </w:p>
    <w:p w14:paraId="0DE8CB65" w14:textId="77777777" w:rsidR="00E12A33" w:rsidRDefault="00E12A33" w:rsidP="00E12A33">
      <w:pPr>
        <w:pStyle w:val="Standard"/>
        <w:rPr>
          <w:sz w:val="22"/>
          <w:szCs w:val="22"/>
        </w:rPr>
      </w:pPr>
    </w:p>
    <w:p w14:paraId="36CFA3DB" w14:textId="77777777" w:rsidR="000A78C5" w:rsidRDefault="00E12A33" w:rsidP="000A78C5">
      <w:pPr>
        <w:pStyle w:val="Standard"/>
        <w:spacing w:line="360" w:lineRule="auto"/>
        <w:ind w:left="-13" w:firstLine="13"/>
        <w:jc w:val="both"/>
        <w:rPr>
          <w:rFonts w:ascii="Calibri" w:hAnsi="Calibri" w:cs="Calibri"/>
        </w:rPr>
      </w:pPr>
      <w:r w:rsidRPr="00F302F3">
        <w:rPr>
          <w:rFonts w:ascii="Calibri" w:hAnsi="Calibri" w:cs="Calibri"/>
        </w:rPr>
        <w:t>L’Ammini</w:t>
      </w:r>
      <w:r w:rsidR="0002499C">
        <w:rPr>
          <w:rFonts w:ascii="Calibri" w:hAnsi="Calibri" w:cs="Calibri"/>
        </w:rPr>
        <w:t>strazione Comunale di Vittoria</w:t>
      </w:r>
      <w:r w:rsidR="00BC2724" w:rsidRPr="00F302F3">
        <w:rPr>
          <w:rFonts w:ascii="Calibri" w:hAnsi="Calibri" w:cs="Calibri"/>
        </w:rPr>
        <w:t xml:space="preserve"> </w:t>
      </w:r>
      <w:r w:rsidRPr="00F302F3">
        <w:rPr>
          <w:rFonts w:ascii="Calibri" w:hAnsi="Calibri" w:cs="Calibri"/>
        </w:rPr>
        <w:t>in</w:t>
      </w:r>
      <w:r w:rsidR="00CD6DE7" w:rsidRPr="00F302F3">
        <w:rPr>
          <w:rFonts w:ascii="Calibri" w:hAnsi="Calibri" w:cs="Calibri"/>
        </w:rPr>
        <w:t>tende affidare a</w:t>
      </w:r>
      <w:r w:rsidR="00BC2724" w:rsidRPr="00F302F3">
        <w:rPr>
          <w:rFonts w:ascii="Calibri" w:hAnsi="Calibri" w:cs="Calibri"/>
        </w:rPr>
        <w:t xml:space="preserve"> terzi </w:t>
      </w:r>
      <w:r w:rsidR="00F40276" w:rsidRPr="00F302F3">
        <w:rPr>
          <w:rFonts w:ascii="Calibri" w:hAnsi="Calibri" w:cs="Calibri"/>
        </w:rPr>
        <w:t>l’utilizzo del</w:t>
      </w:r>
      <w:r w:rsidR="005F07FD">
        <w:rPr>
          <w:rFonts w:ascii="Calibri" w:hAnsi="Calibri" w:cs="Calibri"/>
        </w:rPr>
        <w:t>l’impianto sportivo</w:t>
      </w:r>
      <w:r w:rsidR="00F40276" w:rsidRPr="00F302F3">
        <w:rPr>
          <w:rFonts w:ascii="Calibri" w:hAnsi="Calibri" w:cs="Calibri"/>
        </w:rPr>
        <w:t xml:space="preserve"> </w:t>
      </w:r>
      <w:r w:rsidR="005F07FD">
        <w:rPr>
          <w:rFonts w:ascii="Calibri" w:hAnsi="Calibri" w:cs="Calibri"/>
        </w:rPr>
        <w:t>Campo di Atletica Montecalvo</w:t>
      </w:r>
      <w:r w:rsidR="00FB325E">
        <w:rPr>
          <w:rFonts w:ascii="Calibri" w:hAnsi="Calibri" w:cs="Calibri"/>
        </w:rPr>
        <w:t xml:space="preserve"> “ F</w:t>
      </w:r>
      <w:r w:rsidR="006D321F">
        <w:rPr>
          <w:rFonts w:ascii="Calibri" w:hAnsi="Calibri" w:cs="Calibri"/>
        </w:rPr>
        <w:t xml:space="preserve">. Raffa” </w:t>
      </w:r>
      <w:r w:rsidR="000A78C5" w:rsidRPr="00F302F3">
        <w:rPr>
          <w:rFonts w:ascii="Calibri" w:hAnsi="Calibri" w:cs="Calibri"/>
        </w:rPr>
        <w:t>.</w:t>
      </w:r>
      <w:r w:rsidR="00192A0D">
        <w:rPr>
          <w:rFonts w:ascii="Calibri" w:hAnsi="Calibri" w:cs="Calibri"/>
        </w:rPr>
        <w:t xml:space="preserve"> Si invitano gli operatori economici a manifestare</w:t>
      </w:r>
      <w:r w:rsidR="002B1B3F">
        <w:rPr>
          <w:rFonts w:ascii="Calibri" w:hAnsi="Calibri" w:cs="Calibri"/>
        </w:rPr>
        <w:t xml:space="preserve"> interesse per la concessione della</w:t>
      </w:r>
      <w:r w:rsidR="00192A0D">
        <w:rPr>
          <w:rFonts w:ascii="Calibri" w:hAnsi="Calibri" w:cs="Calibri"/>
        </w:rPr>
        <w:t xml:space="preserve"> gestione</w:t>
      </w:r>
      <w:r w:rsidR="002B1B3F">
        <w:rPr>
          <w:rFonts w:ascii="Calibri" w:hAnsi="Calibri" w:cs="Calibri"/>
        </w:rPr>
        <w:t>.</w:t>
      </w:r>
    </w:p>
    <w:p w14:paraId="56CDCAF2" w14:textId="77777777" w:rsidR="00E12A33" w:rsidRPr="00F340F1" w:rsidRDefault="00E12A33" w:rsidP="006D321F">
      <w:pPr>
        <w:pStyle w:val="Standard"/>
        <w:spacing w:line="360" w:lineRule="auto"/>
        <w:jc w:val="both"/>
        <w:rPr>
          <w:rFonts w:ascii="Calibri" w:hAnsi="Calibri" w:cs="Calibri"/>
          <w:bCs/>
          <w:iCs/>
        </w:rPr>
      </w:pPr>
    </w:p>
    <w:p w14:paraId="2FEF7D35" w14:textId="77777777" w:rsidR="00E12A33" w:rsidRPr="00F340F1" w:rsidRDefault="000A78C5" w:rsidP="000A78C5">
      <w:pPr>
        <w:pStyle w:val="Standard"/>
        <w:spacing w:line="360" w:lineRule="auto"/>
        <w:ind w:left="360"/>
        <w:jc w:val="both"/>
        <w:rPr>
          <w:rFonts w:ascii="Calibri" w:hAnsi="Calibri" w:cs="Calibri"/>
          <w:b/>
        </w:rPr>
      </w:pPr>
      <w:r>
        <w:rPr>
          <w:rFonts w:ascii="Calibri" w:hAnsi="Calibri" w:cs="Calibri"/>
          <w:b/>
          <w:bCs/>
          <w:iCs/>
        </w:rPr>
        <w:t>Premesso che:</w:t>
      </w:r>
    </w:p>
    <w:p w14:paraId="11A3252F" w14:textId="77777777" w:rsidR="00147468" w:rsidRDefault="005F07FD" w:rsidP="000A78C5">
      <w:pPr>
        <w:pStyle w:val="Standard"/>
        <w:spacing w:line="360" w:lineRule="auto"/>
        <w:ind w:left="-13" w:firstLine="13"/>
        <w:jc w:val="both"/>
        <w:rPr>
          <w:rFonts w:ascii="Calibri" w:hAnsi="Calibri" w:cs="Calibri"/>
        </w:rPr>
      </w:pPr>
      <w:r>
        <w:rPr>
          <w:rFonts w:ascii="Calibri" w:hAnsi="Calibri" w:cs="Calibri"/>
        </w:rPr>
        <w:t>Il Campo di Atletica Montecalvo</w:t>
      </w:r>
      <w:r w:rsidR="001E771B">
        <w:rPr>
          <w:rFonts w:ascii="Calibri" w:hAnsi="Calibri" w:cs="Calibri"/>
        </w:rPr>
        <w:t xml:space="preserve"> per diversi anni non è stato utilizzato</w:t>
      </w:r>
      <w:r w:rsidR="003F02EB">
        <w:rPr>
          <w:rFonts w:ascii="Calibri" w:hAnsi="Calibri" w:cs="Calibri"/>
        </w:rPr>
        <w:t xml:space="preserve"> in quanto</w:t>
      </w:r>
      <w:r>
        <w:rPr>
          <w:rFonts w:ascii="Calibri" w:hAnsi="Calibri" w:cs="Calibri"/>
        </w:rPr>
        <w:t xml:space="preserve"> vandalizzato</w:t>
      </w:r>
      <w:r w:rsidR="008D6EAD">
        <w:rPr>
          <w:rFonts w:ascii="Calibri" w:hAnsi="Calibri" w:cs="Calibri"/>
        </w:rPr>
        <w:t xml:space="preserve"> </w:t>
      </w:r>
      <w:r w:rsidR="003F02EB">
        <w:rPr>
          <w:rFonts w:ascii="Calibri" w:hAnsi="Calibri" w:cs="Calibri"/>
        </w:rPr>
        <w:t>da sconosciuti.</w:t>
      </w:r>
    </w:p>
    <w:p w14:paraId="3AD64821" w14:textId="77777777" w:rsidR="003F02EB" w:rsidRDefault="003F02EB" w:rsidP="000A78C5">
      <w:pPr>
        <w:pStyle w:val="Standard"/>
        <w:spacing w:line="360" w:lineRule="auto"/>
        <w:ind w:left="-13" w:firstLine="13"/>
        <w:jc w:val="both"/>
        <w:rPr>
          <w:rFonts w:ascii="Calibri" w:hAnsi="Calibri" w:cs="Calibri"/>
        </w:rPr>
      </w:pPr>
      <w:r>
        <w:rPr>
          <w:rFonts w:ascii="Calibri" w:hAnsi="Calibri" w:cs="Calibri"/>
        </w:rPr>
        <w:t xml:space="preserve">La pista di atletica si presenta ancora in condizioni </w:t>
      </w:r>
      <w:r w:rsidR="00147468">
        <w:rPr>
          <w:rFonts w:ascii="Calibri" w:hAnsi="Calibri" w:cs="Calibri"/>
        </w:rPr>
        <w:t>sufficienti di utilizzo</w:t>
      </w:r>
      <w:r>
        <w:rPr>
          <w:rFonts w:ascii="Calibri" w:hAnsi="Calibri" w:cs="Calibri"/>
        </w:rPr>
        <w:t>.</w:t>
      </w:r>
    </w:p>
    <w:p w14:paraId="4999DB7A" w14:textId="77777777" w:rsidR="00147468" w:rsidRDefault="003F02EB" w:rsidP="000A78C5">
      <w:pPr>
        <w:pStyle w:val="Standard"/>
        <w:spacing w:line="360" w:lineRule="auto"/>
        <w:ind w:left="-13" w:firstLine="13"/>
        <w:jc w:val="both"/>
        <w:rPr>
          <w:rFonts w:ascii="Calibri" w:hAnsi="Calibri" w:cs="Calibri"/>
        </w:rPr>
      </w:pPr>
      <w:r>
        <w:rPr>
          <w:rFonts w:ascii="Calibri" w:hAnsi="Calibri" w:cs="Calibri"/>
        </w:rPr>
        <w:t xml:space="preserve">All’interno dell’anello della pista si identifica un’area di 100 m. di lunghezza </w:t>
      </w:r>
      <w:r w:rsidR="00F851A5">
        <w:rPr>
          <w:rFonts w:ascii="Calibri" w:hAnsi="Calibri" w:cs="Calibri"/>
        </w:rPr>
        <w:t>e di 6</w:t>
      </w:r>
      <w:r w:rsidR="00147468">
        <w:rPr>
          <w:rFonts w:ascii="Calibri" w:hAnsi="Calibri" w:cs="Calibri"/>
        </w:rPr>
        <w:t xml:space="preserve">0 metri di larghezza ove può essere allocato un campo di calcio a 11. </w:t>
      </w:r>
    </w:p>
    <w:p w14:paraId="2E85A7B8" w14:textId="77777777" w:rsidR="00147468" w:rsidRDefault="00147468" w:rsidP="000A78C5">
      <w:pPr>
        <w:pStyle w:val="Standard"/>
        <w:spacing w:line="360" w:lineRule="auto"/>
        <w:ind w:left="-13" w:firstLine="13"/>
        <w:jc w:val="both"/>
        <w:rPr>
          <w:rFonts w:ascii="Calibri" w:hAnsi="Calibri" w:cs="Calibri"/>
        </w:rPr>
      </w:pPr>
      <w:r>
        <w:rPr>
          <w:rFonts w:ascii="Calibri" w:hAnsi="Calibri" w:cs="Calibri"/>
        </w:rPr>
        <w:t>Gli spogliatoi non sono agibili;</w:t>
      </w:r>
    </w:p>
    <w:p w14:paraId="588013DC" w14:textId="77777777" w:rsidR="00FB325E" w:rsidRDefault="00FB325E" w:rsidP="00FB325E">
      <w:pPr>
        <w:pStyle w:val="Standard"/>
        <w:spacing w:line="360" w:lineRule="auto"/>
        <w:jc w:val="both"/>
        <w:rPr>
          <w:rFonts w:asciiTheme="minorHAnsi" w:hAnsiTheme="minorHAnsi" w:cstheme="minorHAnsi"/>
        </w:rPr>
      </w:pPr>
      <w:r>
        <w:rPr>
          <w:rFonts w:asciiTheme="minorHAnsi" w:hAnsiTheme="minorHAnsi" w:cs="Calibri"/>
        </w:rPr>
        <w:t xml:space="preserve">Per il campo di atletica leggera “F. Raffa” gli sport praticabili sono </w:t>
      </w:r>
      <w:r>
        <w:rPr>
          <w:rFonts w:asciiTheme="minorHAnsi" w:hAnsiTheme="minorHAnsi" w:cstheme="minorHAnsi"/>
        </w:rPr>
        <w:t>Atletica Leggera e Calcio.</w:t>
      </w:r>
    </w:p>
    <w:p w14:paraId="4486CCD7" w14:textId="77777777" w:rsidR="008D6EAD" w:rsidRDefault="008D6EAD" w:rsidP="00E12A33">
      <w:pPr>
        <w:pStyle w:val="Standard"/>
        <w:spacing w:line="360" w:lineRule="auto"/>
        <w:ind w:left="-13" w:firstLine="13"/>
        <w:jc w:val="both"/>
        <w:rPr>
          <w:rFonts w:ascii="Calibri" w:hAnsi="Calibri" w:cs="Calibri"/>
        </w:rPr>
      </w:pPr>
    </w:p>
    <w:p w14:paraId="026D3FDB" w14:textId="77777777" w:rsidR="009D207A" w:rsidRDefault="000A78C5" w:rsidP="001F31BC">
      <w:pPr>
        <w:suppressAutoHyphens w:val="0"/>
        <w:autoSpaceDE w:val="0"/>
        <w:autoSpaceDN w:val="0"/>
        <w:adjustRightInd w:val="0"/>
        <w:jc w:val="both"/>
        <w:rPr>
          <w:rFonts w:asciiTheme="minorHAnsi" w:eastAsiaTheme="minorHAnsi" w:hAnsiTheme="minorHAnsi" w:cstheme="minorHAnsi"/>
          <w:b/>
          <w:sz w:val="24"/>
          <w:szCs w:val="24"/>
          <w:lang w:eastAsia="en-US"/>
        </w:rPr>
      </w:pPr>
      <w:r w:rsidRPr="00D54C01">
        <w:rPr>
          <w:rFonts w:asciiTheme="minorHAnsi" w:eastAsiaTheme="minorHAnsi" w:hAnsiTheme="minorHAnsi" w:cstheme="minorHAnsi"/>
          <w:b/>
          <w:sz w:val="24"/>
          <w:szCs w:val="24"/>
          <w:lang w:eastAsia="en-US"/>
        </w:rPr>
        <w:t xml:space="preserve">Considerato </w:t>
      </w:r>
      <w:r w:rsidR="00D54C01">
        <w:rPr>
          <w:rFonts w:asciiTheme="minorHAnsi" w:eastAsiaTheme="minorHAnsi" w:hAnsiTheme="minorHAnsi" w:cstheme="minorHAnsi"/>
          <w:b/>
          <w:sz w:val="24"/>
          <w:szCs w:val="24"/>
          <w:lang w:eastAsia="en-US"/>
        </w:rPr>
        <w:t>che l’Amministrazione Comunale</w:t>
      </w:r>
    </w:p>
    <w:p w14:paraId="34376FAE" w14:textId="77777777" w:rsidR="000A78C5" w:rsidRPr="004369C5" w:rsidRDefault="004D512B" w:rsidP="001F31BC">
      <w:pPr>
        <w:suppressAutoHyphens w:val="0"/>
        <w:autoSpaceDE w:val="0"/>
        <w:autoSpaceDN w:val="0"/>
        <w:adjustRightInd w:val="0"/>
        <w:spacing w:line="360" w:lineRule="auto"/>
        <w:jc w:val="both"/>
        <w:rPr>
          <w:rFonts w:asciiTheme="minorHAnsi" w:hAnsiTheme="minorHAnsi" w:cstheme="minorHAnsi"/>
          <w:sz w:val="24"/>
          <w:szCs w:val="24"/>
        </w:rPr>
      </w:pPr>
      <w:r w:rsidRPr="004369C5">
        <w:rPr>
          <w:rFonts w:asciiTheme="minorHAnsi" w:eastAsiaTheme="minorHAnsi" w:hAnsiTheme="minorHAnsi" w:cstheme="minorHAnsi"/>
          <w:sz w:val="24"/>
          <w:szCs w:val="24"/>
          <w:lang w:eastAsia="en-US"/>
        </w:rPr>
        <w:t>i</w:t>
      </w:r>
      <w:r w:rsidRPr="004369C5">
        <w:rPr>
          <w:rFonts w:asciiTheme="minorHAnsi" w:hAnsiTheme="minorHAnsi" w:cstheme="minorHAnsi"/>
          <w:sz w:val="24"/>
          <w:szCs w:val="24"/>
        </w:rPr>
        <w:t>ntende promuovere un'indagine esplorativa per l'acquisizione di manifestazioni di interesse finalizzate alla selezione di un soggetto cui eventualmente affidare la concessione avente ad oggetto la progettazione ed esecuzione degli interventi di ristrutturazione dell’impianto sportivo sopra indicato, nonché la gestion</w:t>
      </w:r>
      <w:r w:rsidR="003D78C6" w:rsidRPr="004369C5">
        <w:rPr>
          <w:rFonts w:asciiTheme="minorHAnsi" w:hAnsiTheme="minorHAnsi" w:cstheme="minorHAnsi"/>
          <w:sz w:val="24"/>
          <w:szCs w:val="24"/>
        </w:rPr>
        <w:t xml:space="preserve">e ed utilizzazione economica </w:t>
      </w:r>
      <w:r w:rsidRPr="004369C5">
        <w:rPr>
          <w:rFonts w:asciiTheme="minorHAnsi" w:hAnsiTheme="minorHAnsi" w:cstheme="minorHAnsi"/>
          <w:sz w:val="24"/>
          <w:szCs w:val="24"/>
        </w:rPr>
        <w:t>, previa esecuzione di interventi di risanamento,</w:t>
      </w:r>
      <w:r w:rsidR="003D78C6" w:rsidRPr="004369C5">
        <w:rPr>
          <w:rFonts w:asciiTheme="minorHAnsi" w:hAnsiTheme="minorHAnsi" w:cstheme="minorHAnsi"/>
          <w:sz w:val="24"/>
          <w:szCs w:val="24"/>
        </w:rPr>
        <w:t xml:space="preserve"> del</w:t>
      </w:r>
      <w:r w:rsidRPr="004369C5">
        <w:rPr>
          <w:rFonts w:asciiTheme="minorHAnsi" w:hAnsiTheme="minorHAnsi" w:cstheme="minorHAnsi"/>
          <w:sz w:val="24"/>
          <w:szCs w:val="24"/>
        </w:rPr>
        <w:t xml:space="preserve"> recupero e adeguamento funzionale dello stesso complesso. Il Comune di Vittoria si riserva la possibilità di sospendere, interrompere, modificare o annullare in tutto o in parte, il procedimento avviato e di non dar seguito alle successive fasi senza che i soggetti richiedenti possano vantare alcuna pretesa. </w:t>
      </w:r>
    </w:p>
    <w:p w14:paraId="4DC425C1" w14:textId="77777777" w:rsidR="00192A0D" w:rsidRDefault="00192A0D" w:rsidP="004502B6">
      <w:pPr>
        <w:pStyle w:val="Standard"/>
        <w:spacing w:line="360" w:lineRule="auto"/>
        <w:jc w:val="both"/>
        <w:rPr>
          <w:rFonts w:asciiTheme="minorHAnsi" w:hAnsiTheme="minorHAnsi" w:cs="Calibri"/>
        </w:rPr>
      </w:pPr>
    </w:p>
    <w:p w14:paraId="78E928CA" w14:textId="77777777" w:rsidR="004502B6" w:rsidRDefault="004502B6" w:rsidP="004502B6">
      <w:pPr>
        <w:pStyle w:val="Standard"/>
        <w:spacing w:line="360" w:lineRule="auto"/>
        <w:jc w:val="both"/>
        <w:rPr>
          <w:rFonts w:asciiTheme="minorHAnsi" w:hAnsiTheme="minorHAnsi" w:cs="Calibri"/>
          <w:b/>
        </w:rPr>
      </w:pPr>
      <w:r w:rsidRPr="00D54C01">
        <w:rPr>
          <w:rFonts w:asciiTheme="minorHAnsi" w:hAnsiTheme="minorHAnsi" w:cs="Calibri"/>
          <w:b/>
        </w:rPr>
        <w:t>Evidenziato che</w:t>
      </w:r>
    </w:p>
    <w:p w14:paraId="23CEB8C2" w14:textId="77777777" w:rsidR="0000282E" w:rsidRPr="0000282E" w:rsidRDefault="0000282E" w:rsidP="004502B6">
      <w:pPr>
        <w:pStyle w:val="Standard"/>
        <w:spacing w:line="360" w:lineRule="auto"/>
        <w:jc w:val="both"/>
        <w:rPr>
          <w:rFonts w:asciiTheme="minorHAnsi" w:hAnsiTheme="minorHAnsi" w:cs="Calibri"/>
        </w:rPr>
      </w:pPr>
      <w:r w:rsidRPr="0000282E">
        <w:rPr>
          <w:rFonts w:asciiTheme="minorHAnsi" w:hAnsiTheme="minorHAnsi" w:cs="Calibri"/>
        </w:rPr>
        <w:t xml:space="preserve">- All’Affidatario è riconosciuta la facoltà </w:t>
      </w:r>
      <w:r>
        <w:rPr>
          <w:rFonts w:asciiTheme="minorHAnsi" w:hAnsiTheme="minorHAnsi" w:cs="Calibri"/>
        </w:rPr>
        <w:t xml:space="preserve">di </w:t>
      </w:r>
      <w:r w:rsidR="006D321F">
        <w:rPr>
          <w:rFonts w:asciiTheme="minorHAnsi" w:hAnsiTheme="minorHAnsi" w:cs="Calibri"/>
        </w:rPr>
        <w:t>realizzare all’interno dell’anello della pista di atletica un campo di calcio;</w:t>
      </w:r>
    </w:p>
    <w:p w14:paraId="4C92A931" w14:textId="77777777" w:rsidR="004502B6" w:rsidRPr="00192A0D" w:rsidRDefault="004502B6" w:rsidP="004502B6">
      <w:pPr>
        <w:pStyle w:val="Standard"/>
        <w:spacing w:line="360" w:lineRule="auto"/>
        <w:jc w:val="both"/>
        <w:rPr>
          <w:rFonts w:asciiTheme="minorHAnsi" w:hAnsiTheme="minorHAnsi" w:cstheme="minorHAnsi"/>
        </w:rPr>
      </w:pPr>
      <w:r w:rsidRPr="00192A0D">
        <w:rPr>
          <w:rFonts w:asciiTheme="minorHAnsi" w:hAnsiTheme="minorHAnsi" w:cs="Calibri"/>
        </w:rPr>
        <w:lastRenderedPageBreak/>
        <w:t xml:space="preserve">- </w:t>
      </w:r>
      <w:r w:rsidRPr="00192A0D">
        <w:rPr>
          <w:rFonts w:asciiTheme="minorHAnsi" w:hAnsiTheme="minorHAnsi" w:cstheme="minorHAnsi"/>
        </w:rPr>
        <w:t xml:space="preserve"> All’Affidatario è riconosciuta la facoltà di installare, nell’ambito  </w:t>
      </w:r>
      <w:r w:rsidR="0000282E">
        <w:rPr>
          <w:rFonts w:asciiTheme="minorHAnsi" w:hAnsiTheme="minorHAnsi" w:cstheme="minorHAnsi"/>
        </w:rPr>
        <w:t>dell’impianto sportivo</w:t>
      </w:r>
      <w:r w:rsidRPr="00192A0D">
        <w:rPr>
          <w:rFonts w:asciiTheme="minorHAnsi" w:hAnsiTheme="minorHAnsi" w:cstheme="minorHAnsi"/>
        </w:rPr>
        <w:t xml:space="preserve">, un punto ristoro o distributori automatici di bevande e alimenti previa autorizzazione. </w:t>
      </w:r>
    </w:p>
    <w:p w14:paraId="317197EA" w14:textId="77777777" w:rsidR="004502B6" w:rsidRPr="00FB2AA0" w:rsidRDefault="004502B6" w:rsidP="004502B6">
      <w:pPr>
        <w:pStyle w:val="Standard"/>
        <w:spacing w:line="360" w:lineRule="auto"/>
        <w:jc w:val="both"/>
        <w:rPr>
          <w:rFonts w:asciiTheme="minorHAnsi" w:hAnsiTheme="minorHAnsi" w:cstheme="minorHAnsi"/>
        </w:rPr>
      </w:pPr>
      <w:r w:rsidRPr="00192A0D">
        <w:rPr>
          <w:rFonts w:asciiTheme="minorHAnsi" w:hAnsiTheme="minorHAnsi" w:cstheme="minorHAnsi"/>
        </w:rPr>
        <w:t>- All’Affidatario è riconosciuta la facoltà di richiedere una tariffa economica</w:t>
      </w:r>
      <w:r w:rsidR="006D321F">
        <w:rPr>
          <w:rFonts w:asciiTheme="minorHAnsi" w:hAnsiTheme="minorHAnsi" w:cstheme="minorHAnsi"/>
        </w:rPr>
        <w:t xml:space="preserve"> a terzi</w:t>
      </w:r>
      <w:r w:rsidRPr="00192A0D">
        <w:rPr>
          <w:rFonts w:asciiTheme="minorHAnsi" w:hAnsiTheme="minorHAnsi" w:cstheme="minorHAnsi"/>
        </w:rPr>
        <w:t>, da concordare con l’Amministrazione Comunale, per l’uso di tutti gli impianti</w:t>
      </w:r>
      <w:r w:rsidR="00D54C01">
        <w:rPr>
          <w:rFonts w:asciiTheme="minorHAnsi" w:hAnsiTheme="minorHAnsi" w:cstheme="minorHAnsi"/>
        </w:rPr>
        <w:t xml:space="preserve"> all’interno del</w:t>
      </w:r>
      <w:r w:rsidR="006D321F">
        <w:rPr>
          <w:rFonts w:asciiTheme="minorHAnsi" w:hAnsiTheme="minorHAnsi" w:cstheme="minorHAnsi"/>
        </w:rPr>
        <w:t>l’impianto sportivo</w:t>
      </w:r>
      <w:r w:rsidRPr="00192A0D">
        <w:rPr>
          <w:rFonts w:asciiTheme="minorHAnsi" w:hAnsiTheme="minorHAnsi" w:cstheme="minorHAnsi"/>
        </w:rPr>
        <w:t>.</w:t>
      </w:r>
    </w:p>
    <w:p w14:paraId="6DDDC10D" w14:textId="77777777" w:rsidR="004502B6" w:rsidRPr="004502B6" w:rsidRDefault="004502B6" w:rsidP="000A78C5">
      <w:pPr>
        <w:suppressAutoHyphens w:val="0"/>
        <w:autoSpaceDE w:val="0"/>
        <w:autoSpaceDN w:val="0"/>
        <w:adjustRightInd w:val="0"/>
        <w:rPr>
          <w:rFonts w:eastAsiaTheme="minorHAnsi" w:cs="Arial"/>
          <w:sz w:val="32"/>
          <w:szCs w:val="32"/>
          <w:lang w:eastAsia="en-US"/>
        </w:rPr>
      </w:pPr>
    </w:p>
    <w:p w14:paraId="6F43EFC7" w14:textId="77777777" w:rsidR="004E41F0" w:rsidRPr="001F31BC" w:rsidRDefault="004E41F0" w:rsidP="000A78C5">
      <w:pPr>
        <w:suppressAutoHyphens w:val="0"/>
        <w:autoSpaceDE w:val="0"/>
        <w:autoSpaceDN w:val="0"/>
        <w:adjustRightInd w:val="0"/>
        <w:rPr>
          <w:rFonts w:asciiTheme="minorHAnsi" w:eastAsiaTheme="minorHAnsi" w:hAnsiTheme="minorHAnsi" w:cstheme="minorHAnsi"/>
          <w:b/>
          <w:sz w:val="24"/>
          <w:szCs w:val="24"/>
          <w:lang w:eastAsia="en-US"/>
        </w:rPr>
      </w:pPr>
      <w:r w:rsidRPr="001F31BC">
        <w:rPr>
          <w:rFonts w:asciiTheme="minorHAnsi" w:eastAsiaTheme="minorHAnsi" w:hAnsiTheme="minorHAnsi" w:cstheme="minorHAnsi"/>
          <w:b/>
          <w:sz w:val="24"/>
          <w:szCs w:val="24"/>
          <w:lang w:eastAsia="en-US"/>
        </w:rPr>
        <w:t>CONTENUTI DELLA MANIFESTAZIONE DI INTERESSE</w:t>
      </w:r>
    </w:p>
    <w:p w14:paraId="1C52A067" w14:textId="77777777" w:rsidR="001F31BC" w:rsidRDefault="001F31BC" w:rsidP="001F31BC">
      <w:pPr>
        <w:suppressAutoHyphens w:val="0"/>
        <w:autoSpaceDE w:val="0"/>
        <w:autoSpaceDN w:val="0"/>
        <w:adjustRightInd w:val="0"/>
        <w:spacing w:line="360" w:lineRule="auto"/>
        <w:rPr>
          <w:rFonts w:asciiTheme="minorHAnsi" w:eastAsiaTheme="minorHAnsi" w:hAnsiTheme="minorHAnsi" w:cstheme="minorHAnsi"/>
          <w:sz w:val="24"/>
          <w:szCs w:val="24"/>
          <w:lang w:eastAsia="en-US"/>
        </w:rPr>
      </w:pPr>
    </w:p>
    <w:p w14:paraId="28E053AE" w14:textId="77777777" w:rsidR="004E41F0" w:rsidRPr="001F31BC" w:rsidRDefault="004E41F0" w:rsidP="001F31BC">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La manifestazione di interesse dovrà contenere:</w:t>
      </w:r>
    </w:p>
    <w:p w14:paraId="40F6FFE5" w14:textId="77777777" w:rsidR="004E41F0" w:rsidRPr="001F31BC" w:rsidRDefault="004E41F0" w:rsidP="001F31BC">
      <w:pPr>
        <w:pStyle w:val="Paragrafoelenco"/>
        <w:numPr>
          <w:ilvl w:val="0"/>
          <w:numId w:val="28"/>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l’ipotesi progettuale di massima, a firma di tecnico abilitato, delle opere di riqualificazione ritenute necessarie;</w:t>
      </w:r>
    </w:p>
    <w:p w14:paraId="5EC3CB2E" w14:textId="77777777" w:rsidR="004E41F0" w:rsidRPr="001F31BC" w:rsidRDefault="004E41F0" w:rsidP="001F31BC">
      <w:pPr>
        <w:pStyle w:val="Paragrafoelenco"/>
        <w:numPr>
          <w:ilvl w:val="0"/>
          <w:numId w:val="28"/>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il piano descrittivo dei servizi da svolgersi nel complesso sportivo</w:t>
      </w:r>
      <w:r w:rsidR="000A63A4">
        <w:rPr>
          <w:rFonts w:asciiTheme="minorHAnsi" w:eastAsiaTheme="minorHAnsi" w:hAnsiTheme="minorHAnsi" w:cstheme="minorHAnsi"/>
          <w:sz w:val="24"/>
          <w:szCs w:val="24"/>
          <w:lang w:eastAsia="en-US"/>
        </w:rPr>
        <w:t>;</w:t>
      </w:r>
    </w:p>
    <w:p w14:paraId="18569F7F" w14:textId="77777777" w:rsidR="00734EE5" w:rsidRPr="001F31BC" w:rsidRDefault="004E41F0" w:rsidP="001F31BC">
      <w:pPr>
        <w:pStyle w:val="Paragrafoelenco"/>
        <w:numPr>
          <w:ilvl w:val="0"/>
          <w:numId w:val="28"/>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il canone annuale che sarà riconosciuto a</w:t>
      </w:r>
      <w:r w:rsidR="00734EE5" w:rsidRPr="001F31BC">
        <w:rPr>
          <w:rFonts w:asciiTheme="minorHAnsi" w:eastAsiaTheme="minorHAnsi" w:hAnsiTheme="minorHAnsi" w:cstheme="minorHAnsi"/>
          <w:sz w:val="24"/>
          <w:szCs w:val="24"/>
          <w:lang w:eastAsia="en-US"/>
        </w:rPr>
        <w:t>l comune di Vittoria;</w:t>
      </w:r>
    </w:p>
    <w:p w14:paraId="4E31814F" w14:textId="77777777" w:rsidR="00734EE5" w:rsidRPr="001F31BC" w:rsidRDefault="00734EE5" w:rsidP="001F31BC">
      <w:pPr>
        <w:pStyle w:val="Paragrafoelenco"/>
        <w:numPr>
          <w:ilvl w:val="0"/>
          <w:numId w:val="28"/>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 xml:space="preserve">la </w:t>
      </w:r>
      <w:r w:rsidR="004369C5">
        <w:rPr>
          <w:rFonts w:asciiTheme="minorHAnsi" w:eastAsiaTheme="minorHAnsi" w:hAnsiTheme="minorHAnsi" w:cstheme="minorHAnsi"/>
          <w:sz w:val="24"/>
          <w:szCs w:val="24"/>
          <w:lang w:eastAsia="en-US"/>
        </w:rPr>
        <w:t xml:space="preserve">richiesta di </w:t>
      </w:r>
      <w:r w:rsidRPr="001F31BC">
        <w:rPr>
          <w:rFonts w:asciiTheme="minorHAnsi" w:eastAsiaTheme="minorHAnsi" w:hAnsiTheme="minorHAnsi" w:cstheme="minorHAnsi"/>
          <w:sz w:val="24"/>
          <w:szCs w:val="24"/>
          <w:lang w:eastAsia="en-US"/>
        </w:rPr>
        <w:t>durata della concessione</w:t>
      </w:r>
      <w:r w:rsidR="000A63A4">
        <w:rPr>
          <w:rFonts w:asciiTheme="minorHAnsi" w:eastAsiaTheme="minorHAnsi" w:hAnsiTheme="minorHAnsi" w:cstheme="minorHAnsi"/>
          <w:sz w:val="24"/>
          <w:szCs w:val="24"/>
          <w:lang w:eastAsia="en-US"/>
        </w:rPr>
        <w:t>;</w:t>
      </w:r>
    </w:p>
    <w:p w14:paraId="5C3A9A0D" w14:textId="77777777" w:rsidR="00734EE5" w:rsidRPr="001F31BC" w:rsidRDefault="00734EE5" w:rsidP="001F31BC">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p>
    <w:p w14:paraId="4F34C335" w14:textId="77777777" w:rsidR="00906CA2" w:rsidRPr="001F31BC" w:rsidRDefault="00734EE5" w:rsidP="001F31BC">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Resta inteso che nelle proposte contenute nella manifest</w:t>
      </w:r>
      <w:r w:rsidR="000A63A4">
        <w:rPr>
          <w:rFonts w:asciiTheme="minorHAnsi" w:eastAsiaTheme="minorHAnsi" w:hAnsiTheme="minorHAnsi" w:cstheme="minorHAnsi"/>
          <w:sz w:val="24"/>
          <w:szCs w:val="24"/>
          <w:lang w:eastAsia="en-US"/>
        </w:rPr>
        <w:t>azione di interesse non dovrà</w:t>
      </w:r>
      <w:r w:rsidRPr="001F31BC">
        <w:rPr>
          <w:rFonts w:asciiTheme="minorHAnsi" w:eastAsiaTheme="minorHAnsi" w:hAnsiTheme="minorHAnsi" w:cstheme="minorHAnsi"/>
          <w:sz w:val="24"/>
          <w:szCs w:val="24"/>
          <w:lang w:eastAsia="en-US"/>
        </w:rPr>
        <w:t xml:space="preserve"> essere</w:t>
      </w:r>
      <w:r w:rsidR="000A63A4">
        <w:rPr>
          <w:rFonts w:asciiTheme="minorHAnsi" w:eastAsiaTheme="minorHAnsi" w:hAnsiTheme="minorHAnsi" w:cstheme="minorHAnsi"/>
          <w:sz w:val="24"/>
          <w:szCs w:val="24"/>
          <w:lang w:eastAsia="en-US"/>
        </w:rPr>
        <w:t xml:space="preserve"> previsto</w:t>
      </w:r>
      <w:r w:rsidR="00906CA2" w:rsidRPr="001F31BC">
        <w:rPr>
          <w:rFonts w:asciiTheme="minorHAnsi" w:eastAsiaTheme="minorHAnsi" w:hAnsiTheme="minorHAnsi" w:cstheme="minorHAnsi"/>
          <w:sz w:val="24"/>
          <w:szCs w:val="24"/>
          <w:lang w:eastAsia="en-US"/>
        </w:rPr>
        <w:t xml:space="preserve"> nessun onere per il Comune di Vittoria di nessun genere, neanche di manutenzione straordinaria.</w:t>
      </w:r>
    </w:p>
    <w:p w14:paraId="3631A3F8" w14:textId="77777777" w:rsidR="00E3748F" w:rsidRPr="001F31BC" w:rsidRDefault="00906CA2" w:rsidP="001F31BC">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Al termine del periodo di concessione dovrà essere prevista la riconsegna della struttura sportiva</w:t>
      </w:r>
      <w:r w:rsidR="00E3748F" w:rsidRPr="001F31BC">
        <w:rPr>
          <w:rFonts w:asciiTheme="minorHAnsi" w:eastAsiaTheme="minorHAnsi" w:hAnsiTheme="minorHAnsi" w:cstheme="minorHAnsi"/>
          <w:sz w:val="24"/>
          <w:szCs w:val="24"/>
          <w:lang w:eastAsia="en-US"/>
        </w:rPr>
        <w:t xml:space="preserve"> senza alcun diritto per il concessionario a rimborso o indennizzo.</w:t>
      </w:r>
    </w:p>
    <w:p w14:paraId="296C2129" w14:textId="77777777" w:rsidR="00E3748F" w:rsidRPr="001F31BC" w:rsidRDefault="00E3748F" w:rsidP="001F31BC">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p>
    <w:p w14:paraId="3440E0FC" w14:textId="77777777" w:rsidR="001F31BC" w:rsidRPr="001F31BC" w:rsidRDefault="004D512B" w:rsidP="001F31BC">
      <w:pPr>
        <w:suppressAutoHyphens w:val="0"/>
        <w:autoSpaceDE w:val="0"/>
        <w:autoSpaceDN w:val="0"/>
        <w:adjustRightInd w:val="0"/>
        <w:spacing w:line="360" w:lineRule="auto"/>
        <w:jc w:val="both"/>
        <w:rPr>
          <w:rFonts w:asciiTheme="minorHAnsi" w:hAnsiTheme="minorHAnsi" w:cstheme="minorHAnsi"/>
          <w:b/>
          <w:sz w:val="24"/>
          <w:szCs w:val="24"/>
        </w:rPr>
      </w:pPr>
      <w:r w:rsidRPr="001F31BC">
        <w:rPr>
          <w:rFonts w:asciiTheme="minorHAnsi" w:hAnsiTheme="minorHAnsi" w:cstheme="minorHAnsi"/>
          <w:b/>
          <w:sz w:val="24"/>
          <w:szCs w:val="24"/>
        </w:rPr>
        <w:t xml:space="preserve">SOGGETTI AMMISSIBILI </w:t>
      </w:r>
    </w:p>
    <w:p w14:paraId="3803FB24" w14:textId="77777777" w:rsidR="007A72AD" w:rsidRPr="004369C5" w:rsidRDefault="004D512B" w:rsidP="001F31BC">
      <w:pPr>
        <w:suppressAutoHyphens w:val="0"/>
        <w:autoSpaceDE w:val="0"/>
        <w:autoSpaceDN w:val="0"/>
        <w:adjustRightInd w:val="0"/>
        <w:spacing w:line="360" w:lineRule="auto"/>
        <w:jc w:val="both"/>
        <w:rPr>
          <w:rFonts w:asciiTheme="minorHAnsi" w:hAnsiTheme="minorHAnsi" w:cstheme="minorHAnsi"/>
          <w:sz w:val="24"/>
          <w:szCs w:val="24"/>
        </w:rPr>
      </w:pPr>
      <w:r w:rsidRPr="004369C5">
        <w:rPr>
          <w:rFonts w:asciiTheme="minorHAnsi" w:hAnsiTheme="minorHAnsi" w:cstheme="minorHAnsi"/>
          <w:sz w:val="24"/>
          <w:szCs w:val="24"/>
        </w:rPr>
        <w:t xml:space="preserve">Il presente avviso è rivolto </w:t>
      </w:r>
      <w:r w:rsidR="008451DA" w:rsidRPr="004369C5">
        <w:rPr>
          <w:rFonts w:asciiTheme="minorHAnsi" w:hAnsiTheme="minorHAnsi" w:cstheme="minorHAnsi"/>
          <w:sz w:val="24"/>
          <w:szCs w:val="24"/>
        </w:rPr>
        <w:t xml:space="preserve">a </w:t>
      </w:r>
      <w:r w:rsidR="008451DA" w:rsidRPr="004369C5">
        <w:rPr>
          <w:rFonts w:asciiTheme="minorHAnsi" w:hAnsiTheme="minorHAnsi" w:cs="Calibri"/>
          <w:sz w:val="24"/>
          <w:szCs w:val="24"/>
        </w:rPr>
        <w:t xml:space="preserve">Società ed Associazioni Sportive, </w:t>
      </w:r>
      <w:r w:rsidR="000A63A4">
        <w:rPr>
          <w:rFonts w:asciiTheme="minorHAnsi" w:hAnsiTheme="minorHAnsi" w:cs="Calibri"/>
          <w:sz w:val="24"/>
          <w:szCs w:val="24"/>
        </w:rPr>
        <w:t>a</w:t>
      </w:r>
      <w:r w:rsidR="008451DA" w:rsidRPr="004369C5">
        <w:rPr>
          <w:rFonts w:asciiTheme="minorHAnsi" w:hAnsiTheme="minorHAnsi" w:cs="Calibri"/>
          <w:sz w:val="24"/>
          <w:szCs w:val="24"/>
        </w:rPr>
        <w:t>gli</w:t>
      </w:r>
      <w:r w:rsidR="000A63A4">
        <w:rPr>
          <w:rFonts w:asciiTheme="minorHAnsi" w:hAnsiTheme="minorHAnsi" w:cs="Calibri"/>
          <w:sz w:val="24"/>
          <w:szCs w:val="24"/>
        </w:rPr>
        <w:t xml:space="preserve"> Enti di  Promozione Sportiva, a soggetti comunque denominati</w:t>
      </w:r>
      <w:r w:rsidR="008451DA" w:rsidRPr="004369C5">
        <w:rPr>
          <w:rFonts w:asciiTheme="minorHAnsi" w:hAnsiTheme="minorHAnsi" w:cs="Calibri"/>
          <w:sz w:val="24"/>
          <w:szCs w:val="24"/>
        </w:rPr>
        <w:t xml:space="preserve">  associati a Federazioni Sportive nazionali, </w:t>
      </w:r>
      <w:r w:rsidRPr="004369C5">
        <w:rPr>
          <w:rFonts w:asciiTheme="minorHAnsi" w:hAnsiTheme="minorHAnsi" w:cstheme="minorHAnsi"/>
          <w:sz w:val="24"/>
          <w:szCs w:val="24"/>
        </w:rPr>
        <w:t xml:space="preserve">a tutti i soggetti in possesso di personalità giuridica, pubblici o privati, che singolarmente o in raggruppamento possiedano i seguenti requisiti. </w:t>
      </w:r>
    </w:p>
    <w:p w14:paraId="0BC65485" w14:textId="77777777" w:rsidR="007A72AD" w:rsidRPr="001F31BC" w:rsidRDefault="004D512B" w:rsidP="001F31BC">
      <w:pPr>
        <w:suppressAutoHyphens w:val="0"/>
        <w:autoSpaceDE w:val="0"/>
        <w:autoSpaceDN w:val="0"/>
        <w:adjustRightInd w:val="0"/>
        <w:spacing w:line="360" w:lineRule="auto"/>
        <w:jc w:val="both"/>
        <w:rPr>
          <w:rFonts w:asciiTheme="minorHAnsi" w:hAnsiTheme="minorHAnsi" w:cstheme="minorHAnsi"/>
          <w:b/>
          <w:sz w:val="24"/>
          <w:szCs w:val="24"/>
        </w:rPr>
      </w:pPr>
      <w:r w:rsidRPr="001F31BC">
        <w:rPr>
          <w:rFonts w:asciiTheme="minorHAnsi" w:hAnsiTheme="minorHAnsi" w:cstheme="minorHAnsi"/>
          <w:b/>
          <w:sz w:val="24"/>
          <w:szCs w:val="24"/>
        </w:rPr>
        <w:t>Requisiti generali</w:t>
      </w:r>
    </w:p>
    <w:p w14:paraId="52A52DE2" w14:textId="77777777" w:rsidR="001F31BC" w:rsidRPr="001F31BC" w:rsidRDefault="004D512B" w:rsidP="001F31BC">
      <w:pPr>
        <w:pStyle w:val="Paragrafoelenco"/>
        <w:numPr>
          <w:ilvl w:val="0"/>
          <w:numId w:val="29"/>
        </w:num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assenza di cause di esclusione di cui agli articoli 94 e 95 del decreto legislativo 36/2023 a carico dei soggetti di cui ai commi 3 e 4 del citato art. 94;</w:t>
      </w:r>
    </w:p>
    <w:p w14:paraId="25DE2074" w14:textId="77777777" w:rsidR="007A72AD" w:rsidRPr="001F31BC" w:rsidRDefault="004D512B" w:rsidP="001F31BC">
      <w:pPr>
        <w:pStyle w:val="Paragrafoelenco"/>
        <w:numPr>
          <w:ilvl w:val="0"/>
          <w:numId w:val="29"/>
        </w:num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non siano sottoposti a liquidazione giudiziale o si trovino in stato di liquidazione coatta o di concordato preventivo o sia in corso nei loro confronti un procedimento per la dichiarazione di una di tali procedure; </w:t>
      </w:r>
    </w:p>
    <w:p w14:paraId="558FC474" w14:textId="77777777" w:rsidR="001F31BC" w:rsidRDefault="004D512B" w:rsidP="001F31BC">
      <w:pPr>
        <w:pStyle w:val="Paragrafoelenco"/>
        <w:numPr>
          <w:ilvl w:val="0"/>
          <w:numId w:val="29"/>
        </w:num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non aver commesso gravi infrazioni, debitamente accertate, alle norme in materia di tutela della salute e della sicurezza sui luoghi di lavoro così come previsto dal D.Lgs. 81/2008 </w:t>
      </w:r>
      <w:r w:rsidRPr="001F31BC">
        <w:rPr>
          <w:rFonts w:asciiTheme="minorHAnsi" w:hAnsiTheme="minorHAnsi" w:cstheme="minorHAnsi"/>
          <w:sz w:val="24"/>
          <w:szCs w:val="24"/>
        </w:rPr>
        <w:lastRenderedPageBreak/>
        <w:t xml:space="preserve">s.m.i., alle norme in materia di imposte e tasse, alle norme in materia di contributi previdenziali ed assistenziali, alle norme in materia di diritto del lavoro, alle norme del D. Lgs. 231/2001 s.m.i.; </w:t>
      </w:r>
    </w:p>
    <w:p w14:paraId="07706678" w14:textId="77777777" w:rsidR="000A63A4" w:rsidRDefault="000A63A4" w:rsidP="000A63A4">
      <w:pPr>
        <w:pStyle w:val="Standard"/>
        <w:numPr>
          <w:ilvl w:val="0"/>
          <w:numId w:val="29"/>
        </w:numPr>
        <w:spacing w:line="360" w:lineRule="auto"/>
        <w:jc w:val="both"/>
        <w:rPr>
          <w:rFonts w:asciiTheme="minorHAnsi" w:hAnsiTheme="minorHAnsi" w:cs="Calibri"/>
        </w:rPr>
      </w:pPr>
      <w:r>
        <w:rPr>
          <w:rFonts w:asciiTheme="minorHAnsi" w:hAnsiTheme="minorHAnsi" w:cs="Calibri"/>
        </w:rPr>
        <w:t>di non aver contenziosi legali con l’Amministrazione Comunale</w:t>
      </w:r>
    </w:p>
    <w:p w14:paraId="7E17B247" w14:textId="77777777" w:rsidR="000A63A4" w:rsidRPr="001F31BC" w:rsidRDefault="000A63A4" w:rsidP="000A63A4">
      <w:pPr>
        <w:pStyle w:val="Paragrafoelenco"/>
        <w:suppressAutoHyphens w:val="0"/>
        <w:autoSpaceDE w:val="0"/>
        <w:autoSpaceDN w:val="0"/>
        <w:adjustRightInd w:val="0"/>
        <w:spacing w:line="360" w:lineRule="auto"/>
        <w:jc w:val="both"/>
        <w:rPr>
          <w:rFonts w:asciiTheme="minorHAnsi" w:hAnsiTheme="minorHAnsi" w:cstheme="minorHAnsi"/>
          <w:sz w:val="24"/>
          <w:szCs w:val="24"/>
        </w:rPr>
      </w:pPr>
    </w:p>
    <w:p w14:paraId="6E1F3FD5" w14:textId="77777777" w:rsidR="007A72AD" w:rsidRPr="001F31BC" w:rsidRDefault="007A72AD" w:rsidP="001F31BC">
      <w:pPr>
        <w:suppressAutoHyphens w:val="0"/>
        <w:autoSpaceDE w:val="0"/>
        <w:autoSpaceDN w:val="0"/>
        <w:adjustRightInd w:val="0"/>
        <w:spacing w:line="360" w:lineRule="auto"/>
        <w:jc w:val="both"/>
        <w:rPr>
          <w:rFonts w:asciiTheme="minorHAnsi" w:hAnsiTheme="minorHAnsi" w:cstheme="minorHAnsi"/>
          <w:sz w:val="24"/>
          <w:szCs w:val="24"/>
        </w:rPr>
      </w:pPr>
    </w:p>
    <w:p w14:paraId="3FE0B9E7" w14:textId="77777777" w:rsidR="007A72AD" w:rsidRPr="001F31BC" w:rsidRDefault="004D512B" w:rsidP="001F31BC">
      <w:pPr>
        <w:suppressAutoHyphens w:val="0"/>
        <w:autoSpaceDE w:val="0"/>
        <w:autoSpaceDN w:val="0"/>
        <w:adjustRightInd w:val="0"/>
        <w:spacing w:line="360" w:lineRule="auto"/>
        <w:jc w:val="both"/>
        <w:rPr>
          <w:rFonts w:asciiTheme="minorHAnsi" w:hAnsiTheme="minorHAnsi" w:cstheme="minorHAnsi"/>
          <w:b/>
          <w:sz w:val="24"/>
          <w:szCs w:val="24"/>
        </w:rPr>
      </w:pPr>
      <w:r w:rsidRPr="001F31BC">
        <w:rPr>
          <w:rFonts w:asciiTheme="minorHAnsi" w:hAnsiTheme="minorHAnsi" w:cstheme="minorHAnsi"/>
          <w:b/>
          <w:sz w:val="24"/>
          <w:szCs w:val="24"/>
        </w:rPr>
        <w:t xml:space="preserve">Requisiti tecnico-organizzativi </w:t>
      </w:r>
    </w:p>
    <w:p w14:paraId="2B489F92" w14:textId="77777777" w:rsidR="001F31BC" w:rsidRDefault="004D512B" w:rsidP="001F31BC">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Esperienza e competenza sia nell'organizzazione e gestione dei servizi che si intendono svolgere nel complesso </w:t>
      </w:r>
      <w:r w:rsidR="007A72AD" w:rsidRPr="001F31BC">
        <w:rPr>
          <w:rFonts w:asciiTheme="minorHAnsi" w:hAnsiTheme="minorHAnsi" w:cstheme="minorHAnsi"/>
          <w:sz w:val="24"/>
          <w:szCs w:val="24"/>
        </w:rPr>
        <w:t>sportivo</w:t>
      </w:r>
      <w:r w:rsidRPr="001F31BC">
        <w:rPr>
          <w:rFonts w:asciiTheme="minorHAnsi" w:hAnsiTheme="minorHAnsi" w:cstheme="minorHAnsi"/>
          <w:sz w:val="24"/>
          <w:szCs w:val="24"/>
        </w:rPr>
        <w:t>, sia nell'esecuzione delle opere di riqualificazione ipotizzate.</w:t>
      </w:r>
    </w:p>
    <w:p w14:paraId="1C1E76EA" w14:textId="77777777" w:rsidR="001F31BC" w:rsidRDefault="001F31BC" w:rsidP="001F31BC">
      <w:pPr>
        <w:suppressAutoHyphens w:val="0"/>
        <w:autoSpaceDE w:val="0"/>
        <w:autoSpaceDN w:val="0"/>
        <w:adjustRightInd w:val="0"/>
        <w:spacing w:line="360" w:lineRule="auto"/>
        <w:jc w:val="both"/>
        <w:rPr>
          <w:rFonts w:asciiTheme="minorHAnsi" w:hAnsiTheme="minorHAnsi" w:cstheme="minorHAnsi"/>
          <w:sz w:val="24"/>
          <w:szCs w:val="24"/>
        </w:rPr>
      </w:pPr>
    </w:p>
    <w:p w14:paraId="57C49E70" w14:textId="77777777" w:rsidR="001F31BC" w:rsidRDefault="004D512B" w:rsidP="001F31BC">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 In caso di partecipazione in raggruppamento, i requisiti generali devono essere posseduti da ciascuno dei partecipanti raggruppati;</w:t>
      </w:r>
    </w:p>
    <w:p w14:paraId="2CFF07B4" w14:textId="77777777" w:rsidR="00AE6F7F" w:rsidRDefault="00AE6F7F" w:rsidP="000A78C5">
      <w:pPr>
        <w:suppressAutoHyphens w:val="0"/>
        <w:autoSpaceDE w:val="0"/>
        <w:autoSpaceDN w:val="0"/>
        <w:adjustRightInd w:val="0"/>
      </w:pPr>
    </w:p>
    <w:p w14:paraId="4ED75623" w14:textId="77777777" w:rsidR="000A78C5" w:rsidRPr="00D236FC" w:rsidRDefault="00B522F9" w:rsidP="000A78C5">
      <w:pPr>
        <w:suppressAutoHyphens w:val="0"/>
        <w:autoSpaceDE w:val="0"/>
        <w:autoSpaceDN w:val="0"/>
        <w:adjustRightInd w:val="0"/>
        <w:rPr>
          <w:rFonts w:asciiTheme="minorHAnsi" w:eastAsiaTheme="minorHAnsi" w:hAnsiTheme="minorHAnsi" w:cstheme="minorHAnsi"/>
          <w:b/>
          <w:sz w:val="24"/>
          <w:szCs w:val="24"/>
          <w:lang w:eastAsia="en-US"/>
        </w:rPr>
      </w:pPr>
      <w:r w:rsidRPr="00D236FC">
        <w:rPr>
          <w:rFonts w:asciiTheme="minorHAnsi" w:eastAsiaTheme="minorHAnsi" w:hAnsiTheme="minorHAnsi" w:cstheme="minorHAnsi"/>
          <w:b/>
          <w:sz w:val="24"/>
          <w:szCs w:val="24"/>
          <w:lang w:eastAsia="en-US"/>
        </w:rPr>
        <w:t>MODALI</w:t>
      </w:r>
      <w:r w:rsidR="001A6079" w:rsidRPr="00D236FC">
        <w:rPr>
          <w:rFonts w:asciiTheme="minorHAnsi" w:eastAsiaTheme="minorHAnsi" w:hAnsiTheme="minorHAnsi" w:cstheme="minorHAnsi"/>
          <w:b/>
          <w:sz w:val="24"/>
          <w:szCs w:val="24"/>
          <w:lang w:eastAsia="en-US"/>
        </w:rPr>
        <w:t>T</w:t>
      </w:r>
      <w:r w:rsidRPr="00D236FC">
        <w:rPr>
          <w:rFonts w:asciiTheme="minorHAnsi" w:eastAsiaTheme="minorHAnsi" w:hAnsiTheme="minorHAnsi" w:cstheme="minorHAnsi"/>
          <w:b/>
          <w:sz w:val="24"/>
          <w:szCs w:val="24"/>
          <w:lang w:eastAsia="en-US"/>
        </w:rPr>
        <w:t>A’ DI PRESENTAZIONE DELLA MANIFESTAZIONE DI INTERESSE</w:t>
      </w:r>
    </w:p>
    <w:p w14:paraId="36105D13" w14:textId="77777777" w:rsidR="00B522F9" w:rsidRPr="00B522F9" w:rsidRDefault="00B522F9" w:rsidP="000A78C5">
      <w:pPr>
        <w:suppressAutoHyphens w:val="0"/>
        <w:autoSpaceDE w:val="0"/>
        <w:autoSpaceDN w:val="0"/>
        <w:adjustRightInd w:val="0"/>
        <w:rPr>
          <w:rFonts w:asciiTheme="minorHAnsi" w:eastAsiaTheme="minorHAnsi" w:hAnsiTheme="minorHAnsi" w:cstheme="minorHAnsi"/>
          <w:sz w:val="24"/>
          <w:szCs w:val="24"/>
          <w:lang w:eastAsia="en-US"/>
        </w:rPr>
      </w:pPr>
    </w:p>
    <w:p w14:paraId="2CCF6C02" w14:textId="77777777" w:rsidR="00B522F9" w:rsidRDefault="000A78C5"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Le dic</w:t>
      </w:r>
      <w:r w:rsidR="00510ACF">
        <w:rPr>
          <w:rFonts w:asciiTheme="minorHAnsi" w:eastAsiaTheme="minorHAnsi" w:hAnsiTheme="minorHAnsi" w:cstheme="minorHAnsi"/>
          <w:sz w:val="24"/>
          <w:szCs w:val="24"/>
          <w:lang w:eastAsia="en-US"/>
        </w:rPr>
        <w:t>hiarazioni di interesse potranno</w:t>
      </w:r>
      <w:r w:rsidRPr="00B522F9">
        <w:rPr>
          <w:rFonts w:asciiTheme="minorHAnsi" w:eastAsiaTheme="minorHAnsi" w:hAnsiTheme="minorHAnsi" w:cstheme="minorHAnsi"/>
          <w:sz w:val="24"/>
          <w:szCs w:val="24"/>
          <w:lang w:eastAsia="en-US"/>
        </w:rPr>
        <w:t xml:space="preserve"> pervenire all'</w:t>
      </w:r>
      <w:r w:rsidR="00B522F9">
        <w:rPr>
          <w:rFonts w:asciiTheme="minorHAnsi" w:eastAsiaTheme="minorHAnsi" w:hAnsiTheme="minorHAnsi" w:cstheme="minorHAnsi"/>
          <w:sz w:val="24"/>
          <w:szCs w:val="24"/>
          <w:lang w:eastAsia="en-US"/>
        </w:rPr>
        <w:t xml:space="preserve">Ufficio Protocollo del Comune di Vittoria </w:t>
      </w:r>
      <w:r w:rsidR="00510ACF">
        <w:rPr>
          <w:rFonts w:asciiTheme="minorHAnsi" w:eastAsiaTheme="minorHAnsi" w:hAnsiTheme="minorHAnsi" w:cstheme="minorHAnsi"/>
          <w:sz w:val="24"/>
          <w:szCs w:val="24"/>
          <w:lang w:eastAsia="en-US"/>
        </w:rPr>
        <w:t>dal 10 dicembre 2024</w:t>
      </w:r>
      <w:r w:rsidR="00B522F9">
        <w:rPr>
          <w:rFonts w:asciiTheme="minorHAnsi" w:eastAsiaTheme="minorHAnsi" w:hAnsiTheme="minorHAnsi" w:cstheme="minorHAnsi"/>
          <w:sz w:val="24"/>
          <w:szCs w:val="24"/>
          <w:lang w:eastAsia="en-US"/>
        </w:rPr>
        <w:t xml:space="preserve"> e non oltre entro il termine perentorio de</w:t>
      </w:r>
      <w:r w:rsidR="00510ACF">
        <w:rPr>
          <w:rFonts w:asciiTheme="minorHAnsi" w:eastAsiaTheme="minorHAnsi" w:hAnsiTheme="minorHAnsi" w:cstheme="minorHAnsi"/>
          <w:sz w:val="24"/>
          <w:szCs w:val="24"/>
          <w:lang w:eastAsia="en-US"/>
        </w:rPr>
        <w:t>lle ore 12 del giorno 10 gennaio 2025.</w:t>
      </w:r>
    </w:p>
    <w:p w14:paraId="2C6F54DB" w14:textId="77777777" w:rsidR="000A78C5" w:rsidRPr="00B522F9" w:rsidRDefault="00B522F9"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Il partecipante dovrà inserire</w:t>
      </w:r>
      <w:r w:rsidR="00D54C01">
        <w:rPr>
          <w:rFonts w:asciiTheme="minorHAnsi" w:eastAsiaTheme="minorHAnsi" w:hAnsiTheme="minorHAnsi" w:cstheme="minorHAnsi"/>
          <w:sz w:val="24"/>
          <w:szCs w:val="24"/>
          <w:lang w:eastAsia="en-US"/>
        </w:rPr>
        <w:t xml:space="preserve"> l</w:t>
      </w:r>
      <w:r>
        <w:rPr>
          <w:rFonts w:asciiTheme="minorHAnsi" w:eastAsiaTheme="minorHAnsi" w:hAnsiTheme="minorHAnsi" w:cstheme="minorHAnsi"/>
          <w:sz w:val="24"/>
          <w:szCs w:val="24"/>
          <w:lang w:eastAsia="en-US"/>
        </w:rPr>
        <w:t>a dichiarazione  redatta ut</w:t>
      </w:r>
      <w:r w:rsidR="00AC397E">
        <w:rPr>
          <w:rFonts w:asciiTheme="minorHAnsi" w:eastAsiaTheme="minorHAnsi" w:hAnsiTheme="minorHAnsi" w:cstheme="minorHAnsi"/>
          <w:sz w:val="24"/>
          <w:szCs w:val="24"/>
          <w:lang w:eastAsia="en-US"/>
        </w:rPr>
        <w:t>ilizzando il modulo di cui all’Allegato 1</w:t>
      </w:r>
      <w:r>
        <w:rPr>
          <w:rFonts w:asciiTheme="minorHAnsi" w:eastAsiaTheme="minorHAnsi" w:hAnsiTheme="minorHAnsi" w:cstheme="minorHAnsi"/>
          <w:sz w:val="24"/>
          <w:szCs w:val="24"/>
          <w:lang w:eastAsia="en-US"/>
        </w:rPr>
        <w:t>)</w:t>
      </w:r>
      <w:r w:rsidR="00D54C01">
        <w:rPr>
          <w:rFonts w:asciiTheme="minorHAnsi" w:eastAsiaTheme="minorHAnsi" w:hAnsiTheme="minorHAnsi" w:cstheme="minorHAnsi"/>
          <w:sz w:val="24"/>
          <w:szCs w:val="24"/>
          <w:lang w:eastAsia="en-US"/>
        </w:rPr>
        <w:t xml:space="preserve"> in una busta chiusa </w:t>
      </w:r>
      <w:r w:rsidRPr="00B522F9">
        <w:rPr>
          <w:rFonts w:asciiTheme="minorHAnsi" w:eastAsiaTheme="minorHAnsi" w:hAnsiTheme="minorHAnsi" w:cstheme="minorHAnsi"/>
          <w:sz w:val="24"/>
          <w:szCs w:val="24"/>
          <w:lang w:eastAsia="en-US"/>
        </w:rPr>
        <w:t xml:space="preserve"> </w:t>
      </w:r>
      <w:r w:rsidR="000A78C5" w:rsidRPr="00B522F9">
        <w:rPr>
          <w:rFonts w:asciiTheme="minorHAnsi" w:eastAsiaTheme="minorHAnsi" w:hAnsiTheme="minorHAnsi" w:cstheme="minorHAnsi"/>
          <w:sz w:val="24"/>
          <w:szCs w:val="24"/>
          <w:lang w:eastAsia="en-US"/>
        </w:rPr>
        <w:t>recante sull'esterno il mittente e la dicitura:</w:t>
      </w:r>
    </w:p>
    <w:p w14:paraId="46171E04" w14:textId="77777777" w:rsidR="000A78C5" w:rsidRPr="00E3748F" w:rsidRDefault="00D54C01" w:rsidP="001A6079">
      <w:pPr>
        <w:suppressAutoHyphens w:val="0"/>
        <w:autoSpaceDE w:val="0"/>
        <w:autoSpaceDN w:val="0"/>
        <w:adjustRightInd w:val="0"/>
        <w:spacing w:line="360" w:lineRule="auto"/>
        <w:jc w:val="both"/>
        <w:rPr>
          <w:rFonts w:asciiTheme="minorHAnsi" w:eastAsiaTheme="minorHAnsi" w:hAnsiTheme="minorHAnsi" w:cstheme="minorHAnsi"/>
          <w:b/>
          <w:sz w:val="24"/>
          <w:szCs w:val="24"/>
          <w:lang w:eastAsia="en-US"/>
        </w:rPr>
      </w:pPr>
      <w:r w:rsidRPr="00E3748F">
        <w:rPr>
          <w:rFonts w:asciiTheme="minorHAnsi" w:eastAsiaTheme="minorHAnsi" w:hAnsiTheme="minorHAnsi" w:cstheme="minorHAnsi"/>
          <w:b/>
          <w:sz w:val="24"/>
          <w:szCs w:val="24"/>
          <w:lang w:eastAsia="en-US"/>
        </w:rPr>
        <w:t>Manifestazi</w:t>
      </w:r>
      <w:r w:rsidR="000A78C5" w:rsidRPr="00E3748F">
        <w:rPr>
          <w:rFonts w:asciiTheme="minorHAnsi" w:eastAsiaTheme="minorHAnsi" w:hAnsiTheme="minorHAnsi" w:cstheme="minorHAnsi"/>
          <w:b/>
          <w:sz w:val="24"/>
          <w:szCs w:val="24"/>
          <w:lang w:eastAsia="en-US"/>
        </w:rPr>
        <w:t xml:space="preserve">one </w:t>
      </w:r>
      <w:r w:rsidRPr="00E3748F">
        <w:rPr>
          <w:rFonts w:asciiTheme="minorHAnsi" w:eastAsiaTheme="minorHAnsi" w:hAnsiTheme="minorHAnsi" w:cstheme="minorHAnsi"/>
          <w:b/>
          <w:sz w:val="24"/>
          <w:szCs w:val="24"/>
          <w:lang w:eastAsia="en-US"/>
        </w:rPr>
        <w:t>di</w:t>
      </w:r>
      <w:r w:rsidR="000A78C5" w:rsidRPr="00E3748F">
        <w:rPr>
          <w:rFonts w:asciiTheme="minorHAnsi" w:eastAsiaTheme="minorHAnsi" w:hAnsiTheme="minorHAnsi" w:cstheme="minorHAnsi"/>
          <w:b/>
          <w:sz w:val="24"/>
          <w:szCs w:val="24"/>
          <w:lang w:eastAsia="en-US"/>
        </w:rPr>
        <w:t xml:space="preserve"> interesse per</w:t>
      </w:r>
      <w:r w:rsidR="001A6079" w:rsidRPr="00E3748F">
        <w:rPr>
          <w:rFonts w:asciiTheme="minorHAnsi" w:eastAsiaTheme="minorHAnsi" w:hAnsiTheme="minorHAnsi" w:cstheme="minorHAnsi"/>
          <w:b/>
          <w:sz w:val="24"/>
          <w:szCs w:val="24"/>
          <w:lang w:eastAsia="en-US"/>
        </w:rPr>
        <w:t xml:space="preserve"> la gestione dell’</w:t>
      </w:r>
      <w:r w:rsidR="006D321F" w:rsidRPr="00E3748F">
        <w:rPr>
          <w:rFonts w:asciiTheme="minorHAnsi" w:eastAsiaTheme="minorHAnsi" w:hAnsiTheme="minorHAnsi" w:cstheme="minorHAnsi"/>
          <w:b/>
          <w:sz w:val="24"/>
          <w:szCs w:val="24"/>
          <w:lang w:eastAsia="en-US"/>
        </w:rPr>
        <w:t>impianto sportivo di Montecalvo “F. Raffa”</w:t>
      </w:r>
      <w:r w:rsidRPr="00E3748F">
        <w:rPr>
          <w:rFonts w:asciiTheme="minorHAnsi" w:eastAsiaTheme="minorHAnsi" w:hAnsiTheme="minorHAnsi" w:cstheme="minorHAnsi"/>
          <w:b/>
          <w:sz w:val="24"/>
          <w:szCs w:val="24"/>
          <w:lang w:eastAsia="en-US"/>
        </w:rPr>
        <w:t>.</w:t>
      </w:r>
    </w:p>
    <w:p w14:paraId="7FE74BBA" w14:textId="77777777" w:rsidR="00AE6F7F" w:rsidRDefault="000A78C5"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La </w:t>
      </w:r>
      <w:r w:rsidR="00AE6F7F">
        <w:rPr>
          <w:rFonts w:asciiTheme="minorHAnsi" w:eastAsiaTheme="minorHAnsi" w:hAnsiTheme="minorHAnsi" w:cstheme="minorHAnsi"/>
          <w:sz w:val="24"/>
          <w:szCs w:val="24"/>
          <w:lang w:eastAsia="en-US"/>
        </w:rPr>
        <w:t>Manifestazione di interesse dovrà contenere, a pene di esclusione, la seguente documentazione:</w:t>
      </w:r>
    </w:p>
    <w:p w14:paraId="67511B53" w14:textId="77777777" w:rsidR="007A72AD" w:rsidRPr="00510ACF" w:rsidRDefault="00AE6F7F" w:rsidP="00510ACF">
      <w:pPr>
        <w:pStyle w:val="Paragrafoelenco"/>
        <w:numPr>
          <w:ilvl w:val="0"/>
          <w:numId w:val="30"/>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D236FC">
        <w:rPr>
          <w:rFonts w:asciiTheme="minorHAnsi" w:eastAsiaTheme="minorHAnsi" w:hAnsiTheme="minorHAnsi" w:cstheme="minorHAnsi"/>
          <w:sz w:val="24"/>
          <w:szCs w:val="24"/>
          <w:lang w:eastAsia="en-US"/>
        </w:rPr>
        <w:t>Domanda di Partecipazione redatta utilizzando il modello allegato al presente avviso ( Allegato 1) sottoscritto da s</w:t>
      </w:r>
      <w:r w:rsidR="007A72AD" w:rsidRPr="00D236FC">
        <w:rPr>
          <w:rFonts w:asciiTheme="minorHAnsi" w:eastAsiaTheme="minorHAnsi" w:hAnsiTheme="minorHAnsi" w:cstheme="minorHAnsi"/>
          <w:sz w:val="24"/>
          <w:szCs w:val="24"/>
          <w:lang w:eastAsia="en-US"/>
        </w:rPr>
        <w:t>oggetti muniti di idonei poteri pen</w:t>
      </w:r>
      <w:r w:rsidR="00510ACF">
        <w:rPr>
          <w:rFonts w:asciiTheme="minorHAnsi" w:eastAsiaTheme="minorHAnsi" w:hAnsiTheme="minorHAnsi" w:cstheme="minorHAnsi"/>
          <w:sz w:val="24"/>
          <w:szCs w:val="24"/>
          <w:lang w:eastAsia="en-US"/>
        </w:rPr>
        <w:t>a di esclusione della procedura in cui è compresa la d</w:t>
      </w:r>
      <w:r w:rsidR="000A78C5" w:rsidRPr="00510ACF">
        <w:rPr>
          <w:rFonts w:asciiTheme="minorHAnsi" w:eastAsiaTheme="minorHAnsi" w:hAnsiTheme="minorHAnsi" w:cstheme="minorHAnsi"/>
          <w:sz w:val="24"/>
          <w:szCs w:val="24"/>
          <w:lang w:eastAsia="en-US"/>
        </w:rPr>
        <w:t xml:space="preserve">ichiarazione </w:t>
      </w:r>
      <w:r w:rsidR="007A72AD" w:rsidRPr="00510ACF">
        <w:rPr>
          <w:rFonts w:asciiTheme="minorHAnsi" w:eastAsiaTheme="minorHAnsi" w:hAnsiTheme="minorHAnsi" w:cstheme="minorHAnsi"/>
          <w:sz w:val="24"/>
          <w:szCs w:val="24"/>
          <w:lang w:eastAsia="en-US"/>
        </w:rPr>
        <w:t>sul possesso dei requisiti generali resa ai sensi del DPR n. 445/2000;</w:t>
      </w:r>
    </w:p>
    <w:p w14:paraId="2D9229A0" w14:textId="77777777" w:rsidR="007A72AD" w:rsidRPr="00D236FC" w:rsidRDefault="007A72AD" w:rsidP="00D236FC">
      <w:pPr>
        <w:pStyle w:val="Paragrafoelenco"/>
        <w:numPr>
          <w:ilvl w:val="0"/>
          <w:numId w:val="30"/>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D236FC">
        <w:rPr>
          <w:rFonts w:asciiTheme="minorHAnsi" w:eastAsiaTheme="minorHAnsi" w:hAnsiTheme="minorHAnsi" w:cstheme="minorHAnsi"/>
          <w:sz w:val="24"/>
          <w:szCs w:val="24"/>
          <w:lang w:eastAsia="en-US"/>
        </w:rPr>
        <w:t xml:space="preserve">Proposta progettuale redatta secondo quanto specificato </w:t>
      </w:r>
      <w:r w:rsidR="001F31BC" w:rsidRPr="00D236FC">
        <w:rPr>
          <w:rFonts w:asciiTheme="minorHAnsi" w:eastAsiaTheme="minorHAnsi" w:hAnsiTheme="minorHAnsi" w:cstheme="minorHAnsi"/>
          <w:sz w:val="24"/>
          <w:szCs w:val="24"/>
          <w:lang w:eastAsia="en-US"/>
        </w:rPr>
        <w:t>sop</w:t>
      </w:r>
      <w:r w:rsidR="00AC397E" w:rsidRPr="00D236FC">
        <w:rPr>
          <w:rFonts w:asciiTheme="minorHAnsi" w:eastAsiaTheme="minorHAnsi" w:hAnsiTheme="minorHAnsi" w:cstheme="minorHAnsi"/>
          <w:sz w:val="24"/>
          <w:szCs w:val="24"/>
          <w:lang w:eastAsia="en-US"/>
        </w:rPr>
        <w:t>r</w:t>
      </w:r>
      <w:r w:rsidR="001F31BC" w:rsidRPr="00D236FC">
        <w:rPr>
          <w:rFonts w:asciiTheme="minorHAnsi" w:eastAsiaTheme="minorHAnsi" w:hAnsiTheme="minorHAnsi" w:cstheme="minorHAnsi"/>
          <w:sz w:val="24"/>
          <w:szCs w:val="24"/>
          <w:lang w:eastAsia="en-US"/>
        </w:rPr>
        <w:t>a</w:t>
      </w:r>
      <w:r w:rsidR="00AC397E" w:rsidRPr="00D236FC">
        <w:rPr>
          <w:rFonts w:asciiTheme="minorHAnsi" w:eastAsiaTheme="minorHAnsi" w:hAnsiTheme="minorHAnsi" w:cstheme="minorHAnsi"/>
          <w:sz w:val="24"/>
          <w:szCs w:val="24"/>
          <w:lang w:eastAsia="en-US"/>
        </w:rPr>
        <w:t xml:space="preserve"> </w:t>
      </w:r>
      <w:r w:rsidRPr="00D236FC">
        <w:rPr>
          <w:rFonts w:asciiTheme="minorHAnsi" w:eastAsiaTheme="minorHAnsi" w:hAnsiTheme="minorHAnsi" w:cstheme="minorHAnsi"/>
          <w:sz w:val="24"/>
          <w:szCs w:val="24"/>
          <w:lang w:eastAsia="en-US"/>
        </w:rPr>
        <w:t xml:space="preserve"> e sottoscritta da parte di tutti i soggetti partecipanti alla presente manifestazione di interesse.</w:t>
      </w:r>
    </w:p>
    <w:p w14:paraId="5B53BD3C" w14:textId="77777777" w:rsidR="007A72AD" w:rsidRDefault="007A72AD"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p>
    <w:p w14:paraId="368F8608" w14:textId="77777777" w:rsidR="00D236FC" w:rsidRPr="00D236FC" w:rsidRDefault="007A72AD" w:rsidP="001A6079">
      <w:pPr>
        <w:suppressAutoHyphens w:val="0"/>
        <w:autoSpaceDE w:val="0"/>
        <w:autoSpaceDN w:val="0"/>
        <w:adjustRightInd w:val="0"/>
        <w:spacing w:line="360" w:lineRule="auto"/>
        <w:jc w:val="both"/>
        <w:rPr>
          <w:rFonts w:asciiTheme="minorHAnsi" w:hAnsiTheme="minorHAnsi" w:cstheme="minorHAnsi"/>
          <w:b/>
          <w:sz w:val="24"/>
          <w:szCs w:val="24"/>
        </w:rPr>
      </w:pPr>
      <w:r w:rsidRPr="00D236FC">
        <w:rPr>
          <w:rFonts w:asciiTheme="minorHAnsi" w:hAnsiTheme="minorHAnsi" w:cstheme="minorHAnsi"/>
          <w:b/>
          <w:sz w:val="24"/>
          <w:szCs w:val="24"/>
        </w:rPr>
        <w:t>PRIVACY</w:t>
      </w:r>
    </w:p>
    <w:p w14:paraId="3B15B593" w14:textId="77777777" w:rsidR="00560206" w:rsidRPr="001F31BC" w:rsidRDefault="007A72AD" w:rsidP="001A6079">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 Il trattamento dei dati inviati dai soggetti interessati si svolgerà conformemente alle disposizioni contenute nel D.Lgs. 196/2003 e del Regolamento UE 2016/679 per finalità unicamente connesse alla procedura di cui al presente avviso. I dati verranno trattati con modalità elettroniche e </w:t>
      </w:r>
      <w:r w:rsidRPr="001F31BC">
        <w:rPr>
          <w:rFonts w:asciiTheme="minorHAnsi" w:hAnsiTheme="minorHAnsi" w:cstheme="minorHAnsi"/>
          <w:sz w:val="24"/>
          <w:szCs w:val="24"/>
        </w:rPr>
        <w:lastRenderedPageBreak/>
        <w:t xml:space="preserve">cartacee, in modo da garantirne la sicurezza e la riservatezza e comunque nel rispetto della normativa vigente. In relazione ai suddetti dati l'interessato può esercitare i diritti previsti dall'art. 13 del citato D.Lgs. </w:t>
      </w:r>
    </w:p>
    <w:p w14:paraId="4AE3ABFB" w14:textId="77777777" w:rsidR="00560206" w:rsidRPr="001F31BC" w:rsidRDefault="00560206" w:rsidP="001A6079">
      <w:pPr>
        <w:suppressAutoHyphens w:val="0"/>
        <w:autoSpaceDE w:val="0"/>
        <w:autoSpaceDN w:val="0"/>
        <w:adjustRightInd w:val="0"/>
        <w:spacing w:line="360" w:lineRule="auto"/>
        <w:jc w:val="both"/>
        <w:rPr>
          <w:rFonts w:asciiTheme="minorHAnsi" w:hAnsiTheme="minorHAnsi" w:cstheme="minorHAnsi"/>
          <w:sz w:val="24"/>
          <w:szCs w:val="24"/>
        </w:rPr>
      </w:pPr>
    </w:p>
    <w:p w14:paraId="1B49A563" w14:textId="77777777" w:rsidR="00D236FC" w:rsidRDefault="00D236FC" w:rsidP="001A6079">
      <w:pPr>
        <w:suppressAutoHyphens w:val="0"/>
        <w:autoSpaceDE w:val="0"/>
        <w:autoSpaceDN w:val="0"/>
        <w:adjustRightInd w:val="0"/>
        <w:spacing w:line="360" w:lineRule="auto"/>
        <w:jc w:val="both"/>
        <w:rPr>
          <w:rFonts w:asciiTheme="minorHAnsi" w:hAnsiTheme="minorHAnsi" w:cstheme="minorHAnsi"/>
          <w:sz w:val="24"/>
          <w:szCs w:val="24"/>
        </w:rPr>
      </w:pPr>
    </w:p>
    <w:p w14:paraId="735A7B56" w14:textId="77777777" w:rsidR="00560206" w:rsidRPr="00D236FC" w:rsidRDefault="00560206" w:rsidP="001A6079">
      <w:pPr>
        <w:suppressAutoHyphens w:val="0"/>
        <w:autoSpaceDE w:val="0"/>
        <w:autoSpaceDN w:val="0"/>
        <w:adjustRightInd w:val="0"/>
        <w:spacing w:line="360" w:lineRule="auto"/>
        <w:jc w:val="both"/>
        <w:rPr>
          <w:rFonts w:asciiTheme="minorHAnsi" w:hAnsiTheme="minorHAnsi" w:cstheme="minorHAnsi"/>
          <w:b/>
          <w:sz w:val="24"/>
          <w:szCs w:val="24"/>
        </w:rPr>
      </w:pPr>
      <w:r w:rsidRPr="00D236FC">
        <w:rPr>
          <w:rFonts w:asciiTheme="minorHAnsi" w:hAnsiTheme="minorHAnsi" w:cstheme="minorHAnsi"/>
          <w:b/>
          <w:sz w:val="24"/>
          <w:szCs w:val="24"/>
        </w:rPr>
        <w:t xml:space="preserve">ESITO DELLA PROCEDURA </w:t>
      </w:r>
    </w:p>
    <w:p w14:paraId="713A912B" w14:textId="77777777" w:rsidR="00560206" w:rsidRPr="001F31BC" w:rsidRDefault="00560206" w:rsidP="001A6079">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Il presente Avviso ha natura non impegnativa per il Comune di Vittoria che si riserva a proprio insindacabile giudizio di non procedere alla selezione anche in presenza di proposte valide, senza che ciò possa comportare alcun diritto in capo ai soggetti partecipanti. L'adeguatezza delle proposte progettuali e la selezione delle stesse sarà valutata ad insindacabile giudizio dal Comune di Vittoria. Gli esiti della presente procedura saranno comunicati tramite PEC a tutti i soggetti che hanno presentato manifestazione di interesse. </w:t>
      </w:r>
    </w:p>
    <w:p w14:paraId="6EE0136F" w14:textId="77777777" w:rsidR="00560206" w:rsidRDefault="00560206" w:rsidP="001A6079">
      <w:pPr>
        <w:suppressAutoHyphens w:val="0"/>
        <w:autoSpaceDE w:val="0"/>
        <w:autoSpaceDN w:val="0"/>
        <w:adjustRightInd w:val="0"/>
        <w:spacing w:line="360" w:lineRule="auto"/>
        <w:jc w:val="both"/>
      </w:pPr>
    </w:p>
    <w:p w14:paraId="25566A0F" w14:textId="77777777" w:rsidR="00D54C01" w:rsidRPr="00B522F9" w:rsidRDefault="00D54C01" w:rsidP="000A78C5">
      <w:pPr>
        <w:suppressAutoHyphens w:val="0"/>
        <w:autoSpaceDE w:val="0"/>
        <w:autoSpaceDN w:val="0"/>
        <w:adjustRightInd w:val="0"/>
        <w:rPr>
          <w:rFonts w:asciiTheme="minorHAnsi" w:eastAsiaTheme="minorHAnsi" w:hAnsiTheme="minorHAnsi" w:cstheme="minorHAnsi"/>
          <w:sz w:val="24"/>
          <w:szCs w:val="24"/>
          <w:lang w:eastAsia="en-US"/>
        </w:rPr>
      </w:pPr>
    </w:p>
    <w:p w14:paraId="7F2F881A" w14:textId="77777777" w:rsidR="000A78C5" w:rsidRPr="00843961" w:rsidRDefault="000A78C5" w:rsidP="000A78C5">
      <w:pPr>
        <w:suppressAutoHyphens w:val="0"/>
        <w:autoSpaceDE w:val="0"/>
        <w:autoSpaceDN w:val="0"/>
        <w:adjustRightInd w:val="0"/>
        <w:rPr>
          <w:rFonts w:asciiTheme="minorHAnsi" w:eastAsiaTheme="minorHAnsi" w:hAnsiTheme="minorHAnsi" w:cstheme="minorHAnsi"/>
          <w:b/>
          <w:sz w:val="24"/>
          <w:szCs w:val="24"/>
          <w:lang w:eastAsia="en-US"/>
        </w:rPr>
      </w:pPr>
      <w:r w:rsidRPr="00843961">
        <w:rPr>
          <w:rFonts w:asciiTheme="minorHAnsi" w:eastAsiaTheme="minorHAnsi" w:hAnsiTheme="minorHAnsi" w:cstheme="minorHAnsi"/>
          <w:b/>
          <w:sz w:val="24"/>
          <w:szCs w:val="24"/>
          <w:lang w:eastAsia="en-US"/>
        </w:rPr>
        <w:t>ALTRE INFORMAZIONI</w:t>
      </w:r>
    </w:p>
    <w:p w14:paraId="5D8558A9" w14:textId="77777777" w:rsidR="000A78C5" w:rsidRPr="00B522F9" w:rsidRDefault="000A78C5" w:rsidP="00843961">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La presentazione delle </w:t>
      </w:r>
      <w:r w:rsidR="00D54C01">
        <w:rPr>
          <w:rFonts w:asciiTheme="minorHAnsi" w:eastAsiaTheme="minorHAnsi" w:hAnsiTheme="minorHAnsi" w:cstheme="minorHAnsi"/>
          <w:sz w:val="24"/>
          <w:szCs w:val="24"/>
          <w:lang w:eastAsia="en-US"/>
        </w:rPr>
        <w:t>dichiarazioni</w:t>
      </w:r>
      <w:r w:rsidRPr="00B522F9">
        <w:rPr>
          <w:rFonts w:asciiTheme="minorHAnsi" w:eastAsiaTheme="minorHAnsi" w:hAnsiTheme="minorHAnsi" w:cstheme="minorHAnsi"/>
          <w:sz w:val="24"/>
          <w:szCs w:val="24"/>
          <w:lang w:eastAsia="en-US"/>
        </w:rPr>
        <w:t xml:space="preserve"> di interesse non fa sorgere alcun diritto, azione, ragione</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o situazione di vantaggio o di aspettativa in favore dei dichiaranti.</w:t>
      </w:r>
    </w:p>
    <w:p w14:paraId="5FA7381D" w14:textId="77777777" w:rsidR="000A78C5" w:rsidRPr="00B522F9" w:rsidRDefault="000A78C5" w:rsidP="00843961">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L</w:t>
      </w:r>
      <w:r w:rsidR="00D54C01">
        <w:rPr>
          <w:rFonts w:asciiTheme="minorHAnsi" w:eastAsiaTheme="minorHAnsi" w:hAnsiTheme="minorHAnsi" w:cstheme="minorHAnsi"/>
          <w:sz w:val="24"/>
          <w:szCs w:val="24"/>
          <w:lang w:eastAsia="en-US"/>
        </w:rPr>
        <w:t>’</w:t>
      </w:r>
      <w:r w:rsidRPr="00B522F9">
        <w:rPr>
          <w:rFonts w:asciiTheme="minorHAnsi" w:eastAsiaTheme="minorHAnsi" w:hAnsiTheme="minorHAnsi" w:cstheme="minorHAnsi"/>
          <w:sz w:val="24"/>
          <w:szCs w:val="24"/>
          <w:lang w:eastAsia="en-US"/>
        </w:rPr>
        <w:t xml:space="preserve"> Amministrazione si riserva la facoltà di non procedere con i successivi atti potendo</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recedere dalla procedura o sospenderla o modificare i termini e le condizioni in ogni</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 xml:space="preserve">momento </w:t>
      </w:r>
      <w:r w:rsidR="00D54C01">
        <w:rPr>
          <w:rFonts w:asciiTheme="minorHAnsi" w:eastAsiaTheme="minorHAnsi" w:hAnsiTheme="minorHAnsi" w:cstheme="minorHAnsi"/>
          <w:sz w:val="24"/>
          <w:szCs w:val="24"/>
          <w:lang w:eastAsia="en-US"/>
        </w:rPr>
        <w:t>sen</w:t>
      </w:r>
      <w:r w:rsidRPr="00B522F9">
        <w:rPr>
          <w:rFonts w:asciiTheme="minorHAnsi" w:eastAsiaTheme="minorHAnsi" w:hAnsiTheme="minorHAnsi" w:cstheme="minorHAnsi"/>
          <w:sz w:val="24"/>
          <w:szCs w:val="24"/>
          <w:lang w:eastAsia="en-US"/>
        </w:rPr>
        <w:t>za preavviso e senza motivazione, qualunque sia il grado di avanzamento</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della stessa e senza che ciò possa far sorgere in capo i soggetti partecipanti diritti a</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risarcimento o indennizzo, salva a richiesta, la restituzione della documentazione</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eventualmente già presentata.</w:t>
      </w:r>
    </w:p>
    <w:p w14:paraId="2D209FE1" w14:textId="77777777" w:rsidR="000A78C5" w:rsidRPr="00B522F9" w:rsidRDefault="000A78C5" w:rsidP="00843961">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Per  sopralluoghi e per ulteriori informazioni è possibile rivolgersi presso </w:t>
      </w:r>
      <w:r w:rsidR="00D54C01">
        <w:rPr>
          <w:rFonts w:asciiTheme="minorHAnsi" w:eastAsiaTheme="minorHAnsi" w:hAnsiTheme="minorHAnsi" w:cstheme="minorHAnsi"/>
          <w:sz w:val="24"/>
          <w:szCs w:val="24"/>
          <w:lang w:eastAsia="en-US"/>
        </w:rPr>
        <w:t xml:space="preserve">l’Ufficio Sport, </w:t>
      </w:r>
      <w:r w:rsidR="000F764B">
        <w:rPr>
          <w:rFonts w:asciiTheme="minorHAnsi" w:eastAsiaTheme="minorHAnsi" w:hAnsiTheme="minorHAnsi" w:cstheme="minorHAnsi"/>
          <w:sz w:val="24"/>
          <w:szCs w:val="24"/>
          <w:lang w:eastAsia="en-US"/>
        </w:rPr>
        <w:t>Palazzetto dello Sport Vittoria (</w:t>
      </w:r>
      <w:hyperlink r:id="rId8" w:history="1">
        <w:r w:rsidR="00510ACF" w:rsidRPr="00F9063F">
          <w:rPr>
            <w:rStyle w:val="Collegamentoipertestuale"/>
            <w:rFonts w:asciiTheme="minorHAnsi" w:eastAsiaTheme="minorHAnsi" w:hAnsiTheme="minorHAnsi" w:cstheme="minorHAnsi"/>
            <w:sz w:val="24"/>
            <w:szCs w:val="24"/>
            <w:lang w:eastAsia="en-US"/>
          </w:rPr>
          <w:t>ufficiosport@comunevittoria-rg.it</w:t>
        </w:r>
      </w:hyperlink>
      <w:r w:rsidR="000F764B">
        <w:rPr>
          <w:rFonts w:asciiTheme="minorHAnsi" w:eastAsiaTheme="minorHAnsi" w:hAnsiTheme="minorHAnsi" w:cstheme="minorHAnsi"/>
          <w:sz w:val="24"/>
          <w:szCs w:val="24"/>
          <w:lang w:eastAsia="en-US"/>
        </w:rPr>
        <w:t>).</w:t>
      </w:r>
      <w:r w:rsidR="00510ACF">
        <w:rPr>
          <w:rFonts w:asciiTheme="minorHAnsi" w:eastAsiaTheme="minorHAnsi" w:hAnsiTheme="minorHAnsi" w:cstheme="minorHAnsi"/>
          <w:sz w:val="24"/>
          <w:szCs w:val="24"/>
          <w:lang w:eastAsia="en-US"/>
        </w:rPr>
        <w:t xml:space="preserve"> Responsabile dell’Ufficio Prof. Silvio Scavone. </w:t>
      </w:r>
    </w:p>
    <w:p w14:paraId="57A2516E" w14:textId="77777777" w:rsidR="00931DDD" w:rsidRPr="00F340F1" w:rsidRDefault="00931DDD" w:rsidP="0040316E">
      <w:pPr>
        <w:pStyle w:val="Standard"/>
        <w:spacing w:line="360" w:lineRule="auto"/>
        <w:jc w:val="both"/>
        <w:rPr>
          <w:rFonts w:ascii="Calibri" w:hAnsi="Calibri" w:cs="Calibri"/>
        </w:rPr>
      </w:pPr>
    </w:p>
    <w:p w14:paraId="091AC8DF" w14:textId="77777777" w:rsidR="00B17112" w:rsidRDefault="00B17112"/>
    <w:p w14:paraId="6398D9AB" w14:textId="77777777" w:rsidR="00E12A33" w:rsidRDefault="00E12A33">
      <w:r>
        <w:t>Vittoria li</w:t>
      </w:r>
      <w:r w:rsidR="001E026B">
        <w:t xml:space="preserve"> </w:t>
      </w:r>
      <w:r w:rsidR="00510ACF">
        <w:t>09.12.2024</w:t>
      </w:r>
    </w:p>
    <w:p w14:paraId="79E359F9" w14:textId="77777777" w:rsidR="00E12A33" w:rsidRDefault="00826538">
      <w:r>
        <w:rPr>
          <w:b/>
          <w:i/>
          <w:noProof/>
          <w:lang w:eastAsia="it-IT"/>
        </w:rPr>
        <w:pict w14:anchorId="5A017232">
          <v:shapetype id="_x0000_t202" coordsize="21600,21600" o:spt="202" path="m,l,21600r21600,l21600,xe">
            <v:stroke joinstyle="miter"/>
            <v:path gradientshapeok="t" o:connecttype="rect"/>
          </v:shapetype>
          <v:shape id="Casella di testo 2" o:spid="_x0000_s1026" type="#_x0000_t202" style="position:absolute;margin-left:342.4pt;margin-top:11.9pt;width:6.95pt;height:19.85pt;z-index:251658240;visibility:visible;mso-height-percent:200;mso-height-percent:200;mso-width-relative:margin;mso-height-relative:margin" filled="f" stroked="f">
            <v:textbox style="mso-next-textbox:#Casella di testo 2;mso-fit-shape-to-text:t">
              <w:txbxContent>
                <w:p w14:paraId="28945A98" w14:textId="77777777" w:rsidR="001A25C5" w:rsidRDefault="00BA11FC" w:rsidP="001A25C5">
                  <w:r>
                    <w:t xml:space="preserve">      </w:t>
                  </w:r>
                </w:p>
              </w:txbxContent>
            </v:textbox>
          </v:shape>
        </w:pict>
      </w:r>
      <w:r>
        <w:rPr>
          <w:b/>
          <w:i/>
          <w:noProof/>
          <w:lang w:eastAsia="it-IT"/>
        </w:rPr>
        <w:pict w14:anchorId="0486CC59">
          <v:shape id="_x0000_s1027" type="#_x0000_t202" style="position:absolute;margin-left:242.75pt;margin-top:12pt;width:99.65pt;height:93pt;z-index:251659264;visibility:visible;mso-wrap-style:none;mso-width-relative:margin;mso-height-relative:margin" filled="f" stroked="f">
            <v:textbox style="mso-next-textbox:#_x0000_s1027;mso-fit-shape-to-text:t">
              <w:txbxContent>
                <w:p w14:paraId="45020F9A" w14:textId="77777777" w:rsidR="001A25C5" w:rsidRDefault="00E97656" w:rsidP="001A25C5">
                  <w:r>
                    <w:rPr>
                      <w:noProof/>
                      <w:sz w:val="20"/>
                      <w:lang w:eastAsia="it-IT"/>
                    </w:rPr>
                    <w:drawing>
                      <wp:inline distT="0" distB="0" distL="0" distR="0" wp14:anchorId="2E66BC57" wp14:editId="365426D4">
                        <wp:extent cx="1082040" cy="1089660"/>
                        <wp:effectExtent l="0" t="0" r="0" b="0"/>
                        <wp:docPr id="3" name="Immagine 3" descr="timbro gif sal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o gif saler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1089660"/>
                                </a:xfrm>
                                <a:prstGeom prst="rect">
                                  <a:avLst/>
                                </a:prstGeom>
                                <a:noFill/>
                                <a:ln>
                                  <a:noFill/>
                                </a:ln>
                              </pic:spPr>
                            </pic:pic>
                          </a:graphicData>
                        </a:graphic>
                      </wp:inline>
                    </w:drawing>
                  </w:r>
                </w:p>
              </w:txbxContent>
            </v:textbox>
          </v:shape>
        </w:pict>
      </w:r>
    </w:p>
    <w:p w14:paraId="21FF9208" w14:textId="77777777" w:rsidR="00E12A33" w:rsidRPr="00E12A33" w:rsidRDefault="00DA23A0" w:rsidP="00DA23A0">
      <w:pPr>
        <w:jc w:val="both"/>
        <w:rPr>
          <w:b/>
          <w:i/>
        </w:rPr>
      </w:pPr>
      <w:r>
        <w:rPr>
          <w:b/>
          <w:i/>
        </w:rPr>
        <w:t xml:space="preserve">                                                                                                                       </w:t>
      </w:r>
      <w:r w:rsidR="00BA11FC">
        <w:rPr>
          <w:b/>
          <w:i/>
        </w:rPr>
        <w:t xml:space="preserve">        </w:t>
      </w:r>
      <w:r>
        <w:rPr>
          <w:b/>
          <w:i/>
        </w:rPr>
        <w:t xml:space="preserve"> </w:t>
      </w:r>
      <w:r w:rsidR="00E12A33" w:rsidRPr="00E12A33">
        <w:rPr>
          <w:b/>
          <w:i/>
        </w:rPr>
        <w:t>Il Dirigente</w:t>
      </w:r>
    </w:p>
    <w:p w14:paraId="6491F806" w14:textId="7AC91E7B" w:rsidR="001A25C5" w:rsidRPr="00E12A33" w:rsidRDefault="003F3C2C" w:rsidP="00E12A33">
      <w:pPr>
        <w:jc w:val="right"/>
        <w:rPr>
          <w:b/>
          <w:i/>
        </w:rPr>
      </w:pPr>
      <w:r>
        <w:rPr>
          <w:b/>
          <w:i/>
        </w:rPr>
        <w:t xml:space="preserve">    </w:t>
      </w:r>
      <w:r w:rsidR="00DA23A0">
        <w:rPr>
          <w:b/>
          <w:i/>
        </w:rPr>
        <w:t xml:space="preserve"> </w:t>
      </w:r>
      <w:r w:rsidR="00826538">
        <w:rPr>
          <w:b/>
          <w:i/>
          <w:noProof/>
          <w:lang w:eastAsia="it-IT"/>
        </w:rPr>
        <w:pict w14:anchorId="425A2030">
          <v:shape id="_x0000_s1029" type="#_x0000_t202" style="position:absolute;left:0;text-align:left;margin-left:215.75pt;margin-top:-4.9pt;width:99.75pt;height:93.2pt;z-index:251660288;visibility:visible;mso-wrap-style:none;mso-position-horizontal-relative:text;mso-position-vertical-relative:text;mso-width-relative:margin;mso-height-relative:margin" filled="f" stroked="f">
            <v:textbox style="mso-next-textbox:#_x0000_s1029;mso-fit-shape-to-text:t">
              <w:txbxContent>
                <w:p w14:paraId="31812BE8" w14:textId="77777777" w:rsidR="00DA23A0" w:rsidRDefault="00DA23A0" w:rsidP="00DA23A0"/>
              </w:txbxContent>
            </v:textbox>
          </v:shape>
        </w:pict>
      </w:r>
      <w:r w:rsidR="00826538">
        <w:rPr>
          <w:b/>
          <w:i/>
        </w:rPr>
        <w:t xml:space="preserve">f.to Dott.ssa </w:t>
      </w:r>
      <w:r w:rsidR="00E367F7">
        <w:rPr>
          <w:b/>
          <w:i/>
        </w:rPr>
        <w:t>Tiziana Carbonaro</w:t>
      </w:r>
    </w:p>
    <w:sectPr w:rsidR="001A25C5" w:rsidRPr="00E12A33" w:rsidSect="00005AE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3F9C" w14:textId="77777777" w:rsidR="005F3B33" w:rsidRDefault="005F3B33" w:rsidP="00A16E7C">
      <w:r>
        <w:separator/>
      </w:r>
    </w:p>
  </w:endnote>
  <w:endnote w:type="continuationSeparator" w:id="0">
    <w:p w14:paraId="1F7B3940" w14:textId="77777777" w:rsidR="005F3B33" w:rsidRDefault="005F3B33" w:rsidP="00A1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9641"/>
      <w:docPartObj>
        <w:docPartGallery w:val="Page Numbers (Bottom of Page)"/>
        <w:docPartUnique/>
      </w:docPartObj>
    </w:sdtPr>
    <w:sdtEndPr/>
    <w:sdtContent>
      <w:p w14:paraId="7A5CE55E" w14:textId="77777777" w:rsidR="00A16E7C" w:rsidRDefault="005974F0">
        <w:pPr>
          <w:pStyle w:val="Pidipagina"/>
          <w:jc w:val="right"/>
        </w:pPr>
        <w:r>
          <w:fldChar w:fldCharType="begin"/>
        </w:r>
        <w:r w:rsidR="006B38EC">
          <w:instrText xml:space="preserve"> PAGE   \* MERGEFORMAT </w:instrText>
        </w:r>
        <w:r>
          <w:fldChar w:fldCharType="separate"/>
        </w:r>
        <w:r w:rsidR="000A44E1">
          <w:rPr>
            <w:noProof/>
          </w:rPr>
          <w:t>4</w:t>
        </w:r>
        <w:r>
          <w:rPr>
            <w:noProof/>
          </w:rPr>
          <w:fldChar w:fldCharType="end"/>
        </w:r>
      </w:p>
    </w:sdtContent>
  </w:sdt>
  <w:p w14:paraId="58D83957" w14:textId="77777777" w:rsidR="00A16E7C" w:rsidRDefault="00A16E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B193" w14:textId="77777777" w:rsidR="005F3B33" w:rsidRDefault="005F3B33" w:rsidP="00A16E7C">
      <w:r>
        <w:separator/>
      </w:r>
    </w:p>
  </w:footnote>
  <w:footnote w:type="continuationSeparator" w:id="0">
    <w:p w14:paraId="75BB316F" w14:textId="77777777" w:rsidR="005F3B33" w:rsidRDefault="005F3B33" w:rsidP="00A1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63B41"/>
    <w:multiLevelType w:val="hybridMultilevel"/>
    <w:tmpl w:val="F0905B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C4CE7"/>
    <w:multiLevelType w:val="multilevel"/>
    <w:tmpl w:val="F962E01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 w15:restartNumberingAfterBreak="0">
    <w:nsid w:val="0E464407"/>
    <w:multiLevelType w:val="hybridMultilevel"/>
    <w:tmpl w:val="EB4E9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63B1F"/>
    <w:multiLevelType w:val="multilevel"/>
    <w:tmpl w:val="9A76096C"/>
    <w:lvl w:ilvl="0">
      <w:start w:val="1"/>
      <w:numFmt w:val="decimal"/>
      <w:lvlText w:val="%1."/>
      <w:lvlJc w:val="left"/>
      <w:pPr>
        <w:ind w:left="108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40E1C20"/>
    <w:multiLevelType w:val="hybridMultilevel"/>
    <w:tmpl w:val="9420148C"/>
    <w:lvl w:ilvl="0" w:tplc="369432AE">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2A03A6"/>
    <w:multiLevelType w:val="hybridMultilevel"/>
    <w:tmpl w:val="46AA3F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373EA8"/>
    <w:multiLevelType w:val="multilevel"/>
    <w:tmpl w:val="0BDA24D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226A6272"/>
    <w:multiLevelType w:val="multilevel"/>
    <w:tmpl w:val="D8CC958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9" w15:restartNumberingAfterBreak="0">
    <w:nsid w:val="248B2040"/>
    <w:multiLevelType w:val="hybridMultilevel"/>
    <w:tmpl w:val="B1327B72"/>
    <w:lvl w:ilvl="0" w:tplc="56FA4A46">
      <w:start w:val="1"/>
      <w:numFmt w:val="upp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4DB0BFC"/>
    <w:multiLevelType w:val="hybridMultilevel"/>
    <w:tmpl w:val="7F8ED4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3A4931"/>
    <w:multiLevelType w:val="multilevel"/>
    <w:tmpl w:val="2B7A6E2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2" w15:restartNumberingAfterBreak="0">
    <w:nsid w:val="2DD616D4"/>
    <w:multiLevelType w:val="hybridMultilevel"/>
    <w:tmpl w:val="E5E06B6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843DF9"/>
    <w:multiLevelType w:val="hybridMultilevel"/>
    <w:tmpl w:val="723263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EA118BB"/>
    <w:multiLevelType w:val="hybridMultilevel"/>
    <w:tmpl w:val="D1568C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120CF1"/>
    <w:multiLevelType w:val="multilevel"/>
    <w:tmpl w:val="25E89D4A"/>
    <w:lvl w:ilvl="0">
      <w:start w:val="1"/>
      <w:numFmt w:val="lowerLetter"/>
      <w:lvlText w:val="%1)"/>
      <w:lvlJc w:val="left"/>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2F435E0B"/>
    <w:multiLevelType w:val="hybridMultilevel"/>
    <w:tmpl w:val="FD36B7C6"/>
    <w:lvl w:ilvl="0" w:tplc="C142A1DA">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444EAC"/>
    <w:multiLevelType w:val="multilevel"/>
    <w:tmpl w:val="FE300A40"/>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0175FF"/>
    <w:multiLevelType w:val="multilevel"/>
    <w:tmpl w:val="F2C4065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9" w15:restartNumberingAfterBreak="0">
    <w:nsid w:val="3BC64A54"/>
    <w:multiLevelType w:val="hybridMultilevel"/>
    <w:tmpl w:val="44781844"/>
    <w:lvl w:ilvl="0" w:tplc="216C785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41F349A0"/>
    <w:multiLevelType w:val="multilevel"/>
    <w:tmpl w:val="99F243E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44F8155F"/>
    <w:multiLevelType w:val="hybridMultilevel"/>
    <w:tmpl w:val="1B66937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4CD00A6F"/>
    <w:multiLevelType w:val="hybridMultilevel"/>
    <w:tmpl w:val="C630CA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FC7C50"/>
    <w:multiLevelType w:val="hybridMultilevel"/>
    <w:tmpl w:val="80B2D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1A6FDC"/>
    <w:multiLevelType w:val="hybridMultilevel"/>
    <w:tmpl w:val="FEC8D0AA"/>
    <w:lvl w:ilvl="0" w:tplc="CA665F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5F22F1"/>
    <w:multiLevelType w:val="hybridMultilevel"/>
    <w:tmpl w:val="4F6A0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7100E4"/>
    <w:multiLevelType w:val="hybridMultilevel"/>
    <w:tmpl w:val="95C40134"/>
    <w:lvl w:ilvl="0" w:tplc="04100011">
      <w:start w:val="9"/>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DB33AB"/>
    <w:multiLevelType w:val="hybridMultilevel"/>
    <w:tmpl w:val="03BCAD46"/>
    <w:lvl w:ilvl="0" w:tplc="040CA83E">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5D33CE"/>
    <w:multiLevelType w:val="multilevel"/>
    <w:tmpl w:val="303829A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721B3CF9"/>
    <w:multiLevelType w:val="multilevel"/>
    <w:tmpl w:val="CD362CA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16cid:durableId="1738430848">
    <w:abstractNumId w:val="5"/>
  </w:num>
  <w:num w:numId="2" w16cid:durableId="1793207313">
    <w:abstractNumId w:val="11"/>
  </w:num>
  <w:num w:numId="3" w16cid:durableId="125976595">
    <w:abstractNumId w:val="18"/>
  </w:num>
  <w:num w:numId="4" w16cid:durableId="308168366">
    <w:abstractNumId w:val="29"/>
  </w:num>
  <w:num w:numId="5" w16cid:durableId="662053104">
    <w:abstractNumId w:val="8"/>
  </w:num>
  <w:num w:numId="6" w16cid:durableId="1030840070">
    <w:abstractNumId w:val="28"/>
  </w:num>
  <w:num w:numId="7" w16cid:durableId="378629514">
    <w:abstractNumId w:val="15"/>
  </w:num>
  <w:num w:numId="8" w16cid:durableId="717053565">
    <w:abstractNumId w:val="2"/>
  </w:num>
  <w:num w:numId="9" w16cid:durableId="944384773">
    <w:abstractNumId w:val="21"/>
  </w:num>
  <w:num w:numId="10" w16cid:durableId="282810412">
    <w:abstractNumId w:val="13"/>
  </w:num>
  <w:num w:numId="11" w16cid:durableId="1836871403">
    <w:abstractNumId w:val="16"/>
  </w:num>
  <w:num w:numId="12" w16cid:durableId="2096051077">
    <w:abstractNumId w:val="7"/>
  </w:num>
  <w:num w:numId="13" w16cid:durableId="1238246840">
    <w:abstractNumId w:val="3"/>
  </w:num>
  <w:num w:numId="14" w16cid:durableId="1597593680">
    <w:abstractNumId w:val="17"/>
  </w:num>
  <w:num w:numId="15" w16cid:durableId="98915306">
    <w:abstractNumId w:val="10"/>
  </w:num>
  <w:num w:numId="16" w16cid:durableId="515194482">
    <w:abstractNumId w:val="12"/>
  </w:num>
  <w:num w:numId="17" w16cid:durableId="1861553071">
    <w:abstractNumId w:val="1"/>
  </w:num>
  <w:num w:numId="18" w16cid:durableId="887297627">
    <w:abstractNumId w:val="27"/>
  </w:num>
  <w:num w:numId="19" w16cid:durableId="1426002651">
    <w:abstractNumId w:val="23"/>
  </w:num>
  <w:num w:numId="20" w16cid:durableId="2026248312">
    <w:abstractNumId w:val="4"/>
  </w:num>
  <w:num w:numId="21" w16cid:durableId="175047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092501">
    <w:abstractNumId w:val="9"/>
  </w:num>
  <w:num w:numId="23" w16cid:durableId="88239055">
    <w:abstractNumId w:val="26"/>
  </w:num>
  <w:num w:numId="24" w16cid:durableId="23942669">
    <w:abstractNumId w:val="24"/>
  </w:num>
  <w:num w:numId="25" w16cid:durableId="1508057732">
    <w:abstractNumId w:val="19"/>
  </w:num>
  <w:num w:numId="26" w16cid:durableId="1169373398">
    <w:abstractNumId w:val="20"/>
  </w:num>
  <w:num w:numId="27" w16cid:durableId="1907762558">
    <w:abstractNumId w:val="25"/>
  </w:num>
  <w:num w:numId="28" w16cid:durableId="1837912782">
    <w:abstractNumId w:val="14"/>
  </w:num>
  <w:num w:numId="29" w16cid:durableId="125247862">
    <w:abstractNumId w:val="22"/>
  </w:num>
  <w:num w:numId="30" w16cid:durableId="39792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6F2"/>
    <w:rsid w:val="0000282E"/>
    <w:rsid w:val="00005AE2"/>
    <w:rsid w:val="00022C3A"/>
    <w:rsid w:val="0002499C"/>
    <w:rsid w:val="0003044C"/>
    <w:rsid w:val="00032586"/>
    <w:rsid w:val="00034A86"/>
    <w:rsid w:val="0005106D"/>
    <w:rsid w:val="00057397"/>
    <w:rsid w:val="000742FE"/>
    <w:rsid w:val="0008602E"/>
    <w:rsid w:val="000A44E1"/>
    <w:rsid w:val="000A63A4"/>
    <w:rsid w:val="000A78C5"/>
    <w:rsid w:val="000B7015"/>
    <w:rsid w:val="000C2AEE"/>
    <w:rsid w:val="000C4C6E"/>
    <w:rsid w:val="000C4DE2"/>
    <w:rsid w:val="000D1D38"/>
    <w:rsid w:val="000D27B1"/>
    <w:rsid w:val="000E19FC"/>
    <w:rsid w:val="000E1A5B"/>
    <w:rsid w:val="000F1386"/>
    <w:rsid w:val="000F764B"/>
    <w:rsid w:val="001056A1"/>
    <w:rsid w:val="001125B9"/>
    <w:rsid w:val="00130BDB"/>
    <w:rsid w:val="00131DDA"/>
    <w:rsid w:val="001321BA"/>
    <w:rsid w:val="00147468"/>
    <w:rsid w:val="00147FA0"/>
    <w:rsid w:val="00153D63"/>
    <w:rsid w:val="00175E45"/>
    <w:rsid w:val="00192A0D"/>
    <w:rsid w:val="001A25C5"/>
    <w:rsid w:val="001A3258"/>
    <w:rsid w:val="001A6079"/>
    <w:rsid w:val="001B1403"/>
    <w:rsid w:val="001C219B"/>
    <w:rsid w:val="001D3F0B"/>
    <w:rsid w:val="001E026B"/>
    <w:rsid w:val="001E771B"/>
    <w:rsid w:val="001F1BD1"/>
    <w:rsid w:val="001F31BC"/>
    <w:rsid w:val="00204540"/>
    <w:rsid w:val="00205278"/>
    <w:rsid w:val="0021338D"/>
    <w:rsid w:val="00221D75"/>
    <w:rsid w:val="002329AB"/>
    <w:rsid w:val="00234F5C"/>
    <w:rsid w:val="00241E7C"/>
    <w:rsid w:val="0024527C"/>
    <w:rsid w:val="00246B8C"/>
    <w:rsid w:val="0024735F"/>
    <w:rsid w:val="00250022"/>
    <w:rsid w:val="00252695"/>
    <w:rsid w:val="00254B56"/>
    <w:rsid w:val="002634DE"/>
    <w:rsid w:val="00286C53"/>
    <w:rsid w:val="00290EB3"/>
    <w:rsid w:val="002A17D7"/>
    <w:rsid w:val="002B1B3F"/>
    <w:rsid w:val="002C3A50"/>
    <w:rsid w:val="00303100"/>
    <w:rsid w:val="00307CD1"/>
    <w:rsid w:val="00317554"/>
    <w:rsid w:val="00321100"/>
    <w:rsid w:val="00323730"/>
    <w:rsid w:val="00331578"/>
    <w:rsid w:val="003342C6"/>
    <w:rsid w:val="00366571"/>
    <w:rsid w:val="00372027"/>
    <w:rsid w:val="00372D40"/>
    <w:rsid w:val="003818E8"/>
    <w:rsid w:val="003834AD"/>
    <w:rsid w:val="003848D7"/>
    <w:rsid w:val="00393417"/>
    <w:rsid w:val="00395BBA"/>
    <w:rsid w:val="003A654F"/>
    <w:rsid w:val="003A71E8"/>
    <w:rsid w:val="003B416E"/>
    <w:rsid w:val="003C00A0"/>
    <w:rsid w:val="003C1F31"/>
    <w:rsid w:val="003D78C6"/>
    <w:rsid w:val="003E14A6"/>
    <w:rsid w:val="003F02EB"/>
    <w:rsid w:val="003F3C2C"/>
    <w:rsid w:val="00400247"/>
    <w:rsid w:val="0040316E"/>
    <w:rsid w:val="00406BEE"/>
    <w:rsid w:val="0042492C"/>
    <w:rsid w:val="00434DCB"/>
    <w:rsid w:val="004369C5"/>
    <w:rsid w:val="00444AA9"/>
    <w:rsid w:val="00445B84"/>
    <w:rsid w:val="004502B6"/>
    <w:rsid w:val="00482665"/>
    <w:rsid w:val="00485ED4"/>
    <w:rsid w:val="004C0529"/>
    <w:rsid w:val="004D0F5F"/>
    <w:rsid w:val="004D512B"/>
    <w:rsid w:val="004E41F0"/>
    <w:rsid w:val="00507032"/>
    <w:rsid w:val="00510ACF"/>
    <w:rsid w:val="0051219F"/>
    <w:rsid w:val="00526FE9"/>
    <w:rsid w:val="0053403F"/>
    <w:rsid w:val="00540B0C"/>
    <w:rsid w:val="005415FA"/>
    <w:rsid w:val="00560206"/>
    <w:rsid w:val="00565861"/>
    <w:rsid w:val="00572C28"/>
    <w:rsid w:val="00585331"/>
    <w:rsid w:val="005974F0"/>
    <w:rsid w:val="005A34BC"/>
    <w:rsid w:val="005B4D27"/>
    <w:rsid w:val="005D12CA"/>
    <w:rsid w:val="005D4F8A"/>
    <w:rsid w:val="005E7926"/>
    <w:rsid w:val="005F07FD"/>
    <w:rsid w:val="005F3B33"/>
    <w:rsid w:val="005F7ABB"/>
    <w:rsid w:val="00603AB5"/>
    <w:rsid w:val="00616067"/>
    <w:rsid w:val="00616F3E"/>
    <w:rsid w:val="00624BBA"/>
    <w:rsid w:val="00676C30"/>
    <w:rsid w:val="006A37F3"/>
    <w:rsid w:val="006A75BD"/>
    <w:rsid w:val="006B38EC"/>
    <w:rsid w:val="006D1EA4"/>
    <w:rsid w:val="006D321F"/>
    <w:rsid w:val="006E6B79"/>
    <w:rsid w:val="007314D7"/>
    <w:rsid w:val="00734EE5"/>
    <w:rsid w:val="0074293D"/>
    <w:rsid w:val="00743B78"/>
    <w:rsid w:val="00744925"/>
    <w:rsid w:val="0075668A"/>
    <w:rsid w:val="00766774"/>
    <w:rsid w:val="0077627A"/>
    <w:rsid w:val="00783D40"/>
    <w:rsid w:val="00797BB9"/>
    <w:rsid w:val="007A5E59"/>
    <w:rsid w:val="007A72AD"/>
    <w:rsid w:val="007C6B10"/>
    <w:rsid w:val="007F4E9C"/>
    <w:rsid w:val="00803EA2"/>
    <w:rsid w:val="00826538"/>
    <w:rsid w:val="008318C5"/>
    <w:rsid w:val="00843961"/>
    <w:rsid w:val="008451DA"/>
    <w:rsid w:val="00873EEC"/>
    <w:rsid w:val="00897B62"/>
    <w:rsid w:val="008C6CD7"/>
    <w:rsid w:val="008D6EAD"/>
    <w:rsid w:val="008F7333"/>
    <w:rsid w:val="00906CA2"/>
    <w:rsid w:val="00910A30"/>
    <w:rsid w:val="00913F8D"/>
    <w:rsid w:val="00923221"/>
    <w:rsid w:val="00931DDD"/>
    <w:rsid w:val="00940DEB"/>
    <w:rsid w:val="00951DFB"/>
    <w:rsid w:val="00962699"/>
    <w:rsid w:val="0096325F"/>
    <w:rsid w:val="00965AA1"/>
    <w:rsid w:val="009A0020"/>
    <w:rsid w:val="009A339A"/>
    <w:rsid w:val="009B06F2"/>
    <w:rsid w:val="009D207A"/>
    <w:rsid w:val="009E0FD0"/>
    <w:rsid w:val="00A1632B"/>
    <w:rsid w:val="00A16E7C"/>
    <w:rsid w:val="00A20493"/>
    <w:rsid w:val="00A25816"/>
    <w:rsid w:val="00A25DF2"/>
    <w:rsid w:val="00A61416"/>
    <w:rsid w:val="00A71E48"/>
    <w:rsid w:val="00A81236"/>
    <w:rsid w:val="00A857BD"/>
    <w:rsid w:val="00A953A4"/>
    <w:rsid w:val="00AC0B8D"/>
    <w:rsid w:val="00AC397E"/>
    <w:rsid w:val="00AE1230"/>
    <w:rsid w:val="00AE3126"/>
    <w:rsid w:val="00AE6F7F"/>
    <w:rsid w:val="00B0719A"/>
    <w:rsid w:val="00B12246"/>
    <w:rsid w:val="00B17112"/>
    <w:rsid w:val="00B21551"/>
    <w:rsid w:val="00B522F9"/>
    <w:rsid w:val="00B675E7"/>
    <w:rsid w:val="00B773B2"/>
    <w:rsid w:val="00B821B1"/>
    <w:rsid w:val="00B87F26"/>
    <w:rsid w:val="00B95EA2"/>
    <w:rsid w:val="00BA11FC"/>
    <w:rsid w:val="00BA2539"/>
    <w:rsid w:val="00BA7F84"/>
    <w:rsid w:val="00BB2758"/>
    <w:rsid w:val="00BB7E6B"/>
    <w:rsid w:val="00BC2724"/>
    <w:rsid w:val="00BE14B3"/>
    <w:rsid w:val="00BF676A"/>
    <w:rsid w:val="00C04899"/>
    <w:rsid w:val="00C11034"/>
    <w:rsid w:val="00C22479"/>
    <w:rsid w:val="00C26651"/>
    <w:rsid w:val="00C43E35"/>
    <w:rsid w:val="00C46CDB"/>
    <w:rsid w:val="00C54C68"/>
    <w:rsid w:val="00C57E48"/>
    <w:rsid w:val="00C65739"/>
    <w:rsid w:val="00C70B63"/>
    <w:rsid w:val="00C74EFB"/>
    <w:rsid w:val="00C868EE"/>
    <w:rsid w:val="00CA3E29"/>
    <w:rsid w:val="00CB6543"/>
    <w:rsid w:val="00CC5597"/>
    <w:rsid w:val="00CC68A6"/>
    <w:rsid w:val="00CD0D4D"/>
    <w:rsid w:val="00CD6DE7"/>
    <w:rsid w:val="00CE2DE0"/>
    <w:rsid w:val="00CF3E9C"/>
    <w:rsid w:val="00D03FC9"/>
    <w:rsid w:val="00D11FC9"/>
    <w:rsid w:val="00D236FC"/>
    <w:rsid w:val="00D45050"/>
    <w:rsid w:val="00D517F2"/>
    <w:rsid w:val="00D54C01"/>
    <w:rsid w:val="00D71EE3"/>
    <w:rsid w:val="00DA23A0"/>
    <w:rsid w:val="00DB0535"/>
    <w:rsid w:val="00DE36D7"/>
    <w:rsid w:val="00DE6706"/>
    <w:rsid w:val="00DF1F26"/>
    <w:rsid w:val="00DF3584"/>
    <w:rsid w:val="00E029A9"/>
    <w:rsid w:val="00E0308E"/>
    <w:rsid w:val="00E03EF3"/>
    <w:rsid w:val="00E04BA2"/>
    <w:rsid w:val="00E07503"/>
    <w:rsid w:val="00E07526"/>
    <w:rsid w:val="00E12A33"/>
    <w:rsid w:val="00E13DD3"/>
    <w:rsid w:val="00E22C34"/>
    <w:rsid w:val="00E367F7"/>
    <w:rsid w:val="00E3748F"/>
    <w:rsid w:val="00E40258"/>
    <w:rsid w:val="00E57C1D"/>
    <w:rsid w:val="00E83905"/>
    <w:rsid w:val="00E92233"/>
    <w:rsid w:val="00E97656"/>
    <w:rsid w:val="00EB740F"/>
    <w:rsid w:val="00EC6455"/>
    <w:rsid w:val="00ED220F"/>
    <w:rsid w:val="00EE0B3B"/>
    <w:rsid w:val="00EE0BBB"/>
    <w:rsid w:val="00F302F3"/>
    <w:rsid w:val="00F40276"/>
    <w:rsid w:val="00F40861"/>
    <w:rsid w:val="00F4744B"/>
    <w:rsid w:val="00F53C10"/>
    <w:rsid w:val="00F73D45"/>
    <w:rsid w:val="00F851A5"/>
    <w:rsid w:val="00FB2AA0"/>
    <w:rsid w:val="00FB325E"/>
    <w:rsid w:val="00FC4A59"/>
    <w:rsid w:val="00FE5B0C"/>
    <w:rsid w:val="00FE7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B6165F5"/>
  <w15:docId w15:val="{94A8FEA0-C672-40E9-9CF1-7ADDE9CE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2A33"/>
    <w:pPr>
      <w:suppressAutoHyphens/>
      <w:spacing w:after="0" w:line="240" w:lineRule="auto"/>
    </w:pPr>
    <w:rPr>
      <w:rFonts w:ascii="Arial" w:eastAsia="Times New Roman" w:hAnsi="Arial" w:cs="Times New Roman"/>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E12A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essunaspaziatura">
    <w:name w:val="No Spacing"/>
    <w:uiPriority w:val="99"/>
    <w:qFormat/>
    <w:rsid w:val="00E12A33"/>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Collegamentoipertestuale">
    <w:name w:val="Hyperlink"/>
    <w:uiPriority w:val="99"/>
    <w:rsid w:val="00E12A33"/>
    <w:rPr>
      <w:rFonts w:cs="Times New Roman"/>
      <w:color w:val="0000FF"/>
      <w:u w:val="single"/>
    </w:rPr>
  </w:style>
  <w:style w:type="paragraph" w:styleId="Testofumetto">
    <w:name w:val="Balloon Text"/>
    <w:basedOn w:val="Normale"/>
    <w:link w:val="TestofumettoCarattere"/>
    <w:uiPriority w:val="99"/>
    <w:semiHidden/>
    <w:unhideWhenUsed/>
    <w:rsid w:val="00E12A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2A33"/>
    <w:rPr>
      <w:rFonts w:ascii="Tahoma" w:eastAsia="Times New Roman" w:hAnsi="Tahoma" w:cs="Tahoma"/>
      <w:sz w:val="16"/>
      <w:szCs w:val="16"/>
      <w:lang w:eastAsia="zh-CN"/>
    </w:rPr>
  </w:style>
  <w:style w:type="paragraph" w:styleId="Intestazione">
    <w:name w:val="header"/>
    <w:basedOn w:val="Normale"/>
    <w:link w:val="IntestazioneCarattere"/>
    <w:uiPriority w:val="99"/>
    <w:semiHidden/>
    <w:unhideWhenUsed/>
    <w:rsid w:val="00A16E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16E7C"/>
    <w:rPr>
      <w:rFonts w:ascii="Arial" w:eastAsia="Times New Roman" w:hAnsi="Arial" w:cs="Times New Roman"/>
      <w:szCs w:val="20"/>
      <w:lang w:eastAsia="zh-CN"/>
    </w:rPr>
  </w:style>
  <w:style w:type="paragraph" w:styleId="Pidipagina">
    <w:name w:val="footer"/>
    <w:basedOn w:val="Normale"/>
    <w:link w:val="PidipaginaCarattere"/>
    <w:uiPriority w:val="99"/>
    <w:unhideWhenUsed/>
    <w:rsid w:val="00A16E7C"/>
    <w:pPr>
      <w:tabs>
        <w:tab w:val="center" w:pos="4819"/>
        <w:tab w:val="right" w:pos="9638"/>
      </w:tabs>
    </w:pPr>
  </w:style>
  <w:style w:type="character" w:customStyle="1" w:styleId="PidipaginaCarattere">
    <w:name w:val="Piè di pagina Carattere"/>
    <w:basedOn w:val="Carpredefinitoparagrafo"/>
    <w:link w:val="Pidipagina"/>
    <w:uiPriority w:val="99"/>
    <w:rsid w:val="00A16E7C"/>
    <w:rPr>
      <w:rFonts w:ascii="Arial" w:eastAsia="Times New Roman" w:hAnsi="Arial" w:cs="Times New Roman"/>
      <w:szCs w:val="20"/>
      <w:lang w:eastAsia="zh-CN"/>
    </w:rPr>
  </w:style>
  <w:style w:type="paragraph" w:styleId="Paragrafoelenco">
    <w:name w:val="List Paragraph"/>
    <w:basedOn w:val="Normale"/>
    <w:uiPriority w:val="34"/>
    <w:qFormat/>
    <w:rsid w:val="00CA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port@comunevittoria-rg.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1165</Words>
  <Characters>6645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Guadagnino</dc:creator>
  <cp:lastModifiedBy>carmelindacannata@comunevittoria-rg.it</cp:lastModifiedBy>
  <cp:revision>30</cp:revision>
  <cp:lastPrinted>2024-12-09T10:35:00Z</cp:lastPrinted>
  <dcterms:created xsi:type="dcterms:W3CDTF">2024-08-29T08:08:00Z</dcterms:created>
  <dcterms:modified xsi:type="dcterms:W3CDTF">2024-12-09T10:35:00Z</dcterms:modified>
</cp:coreProperties>
</file>