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2873" w14:textId="77777777" w:rsidR="00F07ABB" w:rsidRPr="00D0296B" w:rsidRDefault="00F07ABB">
      <w:pPr>
        <w:pStyle w:val="Default"/>
      </w:pPr>
    </w:p>
    <w:p w14:paraId="21328F4F" w14:textId="7CD45E9A" w:rsidR="00AA2F76" w:rsidRDefault="00F07ABB" w:rsidP="00BA45E4">
      <w:pPr>
        <w:pStyle w:val="CM2"/>
        <w:spacing w:after="512" w:line="276" w:lineRule="atLeast"/>
        <w:jc w:val="right"/>
        <w:rPr>
          <w:b/>
          <w:bCs/>
          <w:color w:val="000000"/>
        </w:rPr>
      </w:pPr>
      <w:r w:rsidRPr="00D0296B">
        <w:t xml:space="preserve"> </w:t>
      </w:r>
      <w:r w:rsidRPr="00D0296B">
        <w:rPr>
          <w:b/>
          <w:bCs/>
          <w:color w:val="000000"/>
        </w:rPr>
        <w:t>Allegato</w:t>
      </w:r>
      <w:r w:rsidR="00B50254">
        <w:rPr>
          <w:b/>
          <w:bCs/>
          <w:color w:val="000000"/>
        </w:rPr>
        <w:t xml:space="preserve"> </w:t>
      </w:r>
      <w:r w:rsidR="009C0BBA">
        <w:rPr>
          <w:b/>
          <w:bCs/>
          <w:color w:val="000000"/>
        </w:rPr>
        <w:t xml:space="preserve">documento </w:t>
      </w:r>
      <w:r w:rsidR="00B50254">
        <w:rPr>
          <w:b/>
          <w:bCs/>
          <w:color w:val="000000"/>
        </w:rPr>
        <w:t>richiesto n.</w:t>
      </w:r>
      <w:r w:rsidRPr="00D0296B">
        <w:rPr>
          <w:b/>
          <w:bCs/>
          <w:color w:val="000000"/>
        </w:rPr>
        <w:t xml:space="preserve"> </w:t>
      </w:r>
      <w:r w:rsidR="00152B22">
        <w:rPr>
          <w:b/>
          <w:bCs/>
          <w:color w:val="000000"/>
        </w:rPr>
        <w:t>2</w:t>
      </w:r>
    </w:p>
    <w:p w14:paraId="2BB080C6" w14:textId="77777777" w:rsidR="00F07ABB" w:rsidRPr="00D0296B" w:rsidRDefault="00AA2F76" w:rsidP="00AA2F76">
      <w:pPr>
        <w:pStyle w:val="CM2"/>
        <w:spacing w:after="512" w:line="276" w:lineRule="atLeast"/>
        <w:jc w:val="center"/>
        <w:rPr>
          <w:color w:val="000000"/>
        </w:rPr>
      </w:pPr>
      <w:r>
        <w:rPr>
          <w:b/>
          <w:bCs/>
          <w:color w:val="000000"/>
        </w:rPr>
        <w:t>PATTO DI INTEGRITA’</w:t>
      </w:r>
    </w:p>
    <w:p w14:paraId="2D48F2D0" w14:textId="7CD2EBEA" w:rsidR="00B30E36" w:rsidRDefault="00F07ABB" w:rsidP="00B30E36">
      <w:pPr>
        <w:pStyle w:val="CM1"/>
        <w:jc w:val="both"/>
        <w:rPr>
          <w:color w:val="000000"/>
        </w:rPr>
      </w:pPr>
      <w:r w:rsidRPr="00D0296B">
        <w:rPr>
          <w:color w:val="000000"/>
        </w:rPr>
        <w:t>DICHIARAZIONE Piano Nazionale Anticorruzione (P.N.A.), approvato dall’Autorità Nazionale Anticorruzione con delibera n. 72/2013, e adottato dal Comune di Vittoria con Deliberazione della Commissione Straordinaria con i poteri della Giunta Comunale n.</w:t>
      </w:r>
      <w:r w:rsidR="00B30E36">
        <w:rPr>
          <w:color w:val="000000"/>
        </w:rPr>
        <w:t xml:space="preserve"> </w:t>
      </w:r>
      <w:r w:rsidR="009C0BBA">
        <w:rPr>
          <w:color w:val="000000"/>
        </w:rPr>
        <w:t>20</w:t>
      </w:r>
      <w:r w:rsidRPr="00D0296B">
        <w:rPr>
          <w:color w:val="000000"/>
        </w:rPr>
        <w:t xml:space="preserve"> del 22/01/</w:t>
      </w:r>
      <w:proofErr w:type="gramStart"/>
      <w:r w:rsidRPr="00D0296B">
        <w:rPr>
          <w:color w:val="000000"/>
        </w:rPr>
        <w:t xml:space="preserve">2019 </w:t>
      </w:r>
      <w:r w:rsidR="00B30E36">
        <w:rPr>
          <w:color w:val="000000"/>
        </w:rPr>
        <w:t>.</w:t>
      </w:r>
      <w:proofErr w:type="gramEnd"/>
    </w:p>
    <w:p w14:paraId="42B1789A" w14:textId="77777777" w:rsidR="009C0BBA" w:rsidRPr="009C0BBA" w:rsidRDefault="009C0BBA" w:rsidP="009C0BBA">
      <w:pPr>
        <w:pStyle w:val="Default"/>
      </w:pPr>
    </w:p>
    <w:p w14:paraId="78D0DF35" w14:textId="77777777" w:rsidR="00B30E36" w:rsidRDefault="001B5887" w:rsidP="00B30E36">
      <w:pPr>
        <w:pStyle w:val="CM3"/>
        <w:jc w:val="both"/>
        <w:rPr>
          <w:bCs/>
        </w:rPr>
      </w:pPr>
      <w:r>
        <w:rPr>
          <w:bCs/>
        </w:rPr>
        <w:t xml:space="preserve">AVVISO PUBBLICO </w:t>
      </w:r>
      <w:r w:rsidRPr="001B5887">
        <w:rPr>
          <w:bCs/>
        </w:rPr>
        <w:t xml:space="preserve">PER L’ACCREDITAMENTO DI SOGGETTI QUALIFICATI AI FINI DELL’AVVIO DEI TIROCINI DI INCLUSIONE IN FAVORE DEGLI UTENTI IN CONDIZIONE DI SVANTAGGIO SOCIALE IN CARICO AL SERVIZIO SOCIALE PROFESSIONALE DEL </w:t>
      </w:r>
      <w:r w:rsidR="00B50254">
        <w:rPr>
          <w:bCs/>
        </w:rPr>
        <w:t>DSS</w:t>
      </w:r>
      <w:r w:rsidRPr="001B5887">
        <w:rPr>
          <w:bCs/>
        </w:rPr>
        <w:t xml:space="preserve"> 43 (VITTORIA-COMISO-ACATE) NELL'AMBITO: DEL </w:t>
      </w:r>
      <w:r w:rsidRPr="009C0BBA">
        <w:rPr>
          <w:b/>
        </w:rPr>
        <w:t>PAL (PIANO DI ATTUAZIONE LOCALE, DELLA QUOTA SERVIZI DEL FONDO POVERTÀ ANNUALITÀ 2018 - AZIONI NN. 4, 5 E 6 – PRIORITÀ 2)</w:t>
      </w:r>
      <w:r w:rsidRPr="001B5887">
        <w:rPr>
          <w:bCs/>
        </w:rPr>
        <w:t xml:space="preserve"> E DEL </w:t>
      </w:r>
      <w:r w:rsidRPr="009C0BBA">
        <w:rPr>
          <w:b/>
        </w:rPr>
        <w:t xml:space="preserve">PON INCLUSIONE DI CUI ALL’AVVISO 3/2016 DEL MINISTERO DEL LAVORO E DELLE POLITICHE SOCIALI, – </w:t>
      </w:r>
      <w:r w:rsidR="00B30E36" w:rsidRPr="009C0BBA">
        <w:rPr>
          <w:b/>
        </w:rPr>
        <w:t>FSE 2014-2020 - AZIONE B.2.B.</w:t>
      </w:r>
    </w:p>
    <w:p w14:paraId="16B53827" w14:textId="77777777" w:rsidR="001773DB" w:rsidRDefault="001773DB" w:rsidP="00B30E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00FFD27" w14:textId="5229552B" w:rsidR="00B30E36" w:rsidRPr="001773DB" w:rsidRDefault="00B30E36" w:rsidP="00B30E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773DB">
        <w:rPr>
          <w:rFonts w:ascii="Times New Roman" w:hAnsi="Times New Roman"/>
          <w:bCs/>
          <w:sz w:val="24"/>
          <w:szCs w:val="24"/>
        </w:rPr>
        <w:t xml:space="preserve">CUP </w:t>
      </w:r>
      <w:proofErr w:type="gramStart"/>
      <w:r w:rsidRPr="001773DB">
        <w:rPr>
          <w:rFonts w:ascii="Times New Roman" w:hAnsi="Times New Roman"/>
          <w:bCs/>
          <w:sz w:val="24"/>
          <w:szCs w:val="24"/>
        </w:rPr>
        <w:t>PAL:  D</w:t>
      </w:r>
      <w:proofErr w:type="gramEnd"/>
      <w:r w:rsidRPr="001773DB">
        <w:rPr>
          <w:rFonts w:ascii="Times New Roman" w:hAnsi="Times New Roman"/>
          <w:bCs/>
          <w:sz w:val="24"/>
          <w:szCs w:val="24"/>
        </w:rPr>
        <w:t>41E18000190003</w:t>
      </w:r>
      <w:r w:rsidRPr="001773DB">
        <w:rPr>
          <w:rFonts w:ascii="Times New Roman" w:hAnsi="Times New Roman"/>
          <w:bCs/>
          <w:sz w:val="24"/>
          <w:szCs w:val="24"/>
        </w:rPr>
        <w:tab/>
      </w:r>
    </w:p>
    <w:p w14:paraId="006F6F41" w14:textId="1E40AD57" w:rsidR="00B50254" w:rsidRPr="001773DB" w:rsidRDefault="00B30E36" w:rsidP="00B30E36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1773DB">
        <w:rPr>
          <w:rFonts w:ascii="Times New Roman" w:hAnsi="Times New Roman"/>
          <w:bCs/>
          <w:sz w:val="24"/>
          <w:szCs w:val="24"/>
        </w:rPr>
        <w:t>CUP PON:  D41H1700014006</w:t>
      </w:r>
      <w:r w:rsidRPr="001773DB">
        <w:rPr>
          <w:rFonts w:ascii="Times New Roman" w:hAnsi="Times New Roman"/>
          <w:bCs/>
          <w:sz w:val="24"/>
          <w:szCs w:val="24"/>
        </w:rPr>
        <w:tab/>
      </w:r>
    </w:p>
    <w:p w14:paraId="4E0BB8ED" w14:textId="77777777" w:rsidR="00F07ABB" w:rsidRPr="00D0296B" w:rsidRDefault="00F07ABB" w:rsidP="001F175E">
      <w:pPr>
        <w:pStyle w:val="CM3"/>
        <w:spacing w:line="360" w:lineRule="auto"/>
      </w:pPr>
      <w:r w:rsidRPr="00D0296B">
        <w:t>Con la presente dichiarazione, il sottoscritto/a …………</w:t>
      </w:r>
      <w:proofErr w:type="gramStart"/>
      <w:r w:rsidRPr="00D0296B">
        <w:t>…….</w:t>
      </w:r>
      <w:proofErr w:type="gramEnd"/>
      <w:r w:rsidRPr="00D0296B">
        <w:t>.……………</w:t>
      </w:r>
      <w:r w:rsidR="004D0284" w:rsidRPr="00D0296B">
        <w:t>……….</w:t>
      </w:r>
      <w:r w:rsidRPr="00D0296B">
        <w:t xml:space="preserve">………….., nato a </w:t>
      </w:r>
    </w:p>
    <w:p w14:paraId="32C238F4" w14:textId="77777777" w:rsidR="00B50254" w:rsidRDefault="00F07ABB" w:rsidP="001F175E">
      <w:pPr>
        <w:pStyle w:val="CM4"/>
        <w:spacing w:line="360" w:lineRule="auto"/>
      </w:pPr>
      <w:r w:rsidRPr="00D0296B">
        <w:t>……………………</w:t>
      </w:r>
      <w:r w:rsidR="004D0284" w:rsidRPr="00D0296B">
        <w:t>…</w:t>
      </w:r>
      <w:r w:rsidRPr="00D0296B">
        <w:t xml:space="preserve">.. il </w:t>
      </w:r>
      <w:r w:rsidR="004D0284" w:rsidRPr="00D0296B">
        <w:t>………</w:t>
      </w:r>
      <w:r w:rsidRPr="00D0296B">
        <w:t>…. e residente a ……………………………………</w:t>
      </w:r>
    </w:p>
    <w:p w14:paraId="600FB6F0" w14:textId="77777777" w:rsidR="001F175E" w:rsidRDefault="00B50254" w:rsidP="001F175E">
      <w:pPr>
        <w:pStyle w:val="Default"/>
        <w:spacing w:line="360" w:lineRule="auto"/>
        <w:jc w:val="both"/>
      </w:pPr>
      <w:r>
        <w:t xml:space="preserve">In </w:t>
      </w:r>
      <w:r w:rsidR="00F07ABB" w:rsidRPr="00D0296B">
        <w:t>via ……</w:t>
      </w:r>
      <w:r>
        <w:t>…</w:t>
      </w:r>
      <w:proofErr w:type="gramStart"/>
      <w:r>
        <w:t>…….</w:t>
      </w:r>
      <w:proofErr w:type="gramEnd"/>
      <w:r w:rsidR="00F07ABB" w:rsidRPr="00D0296B">
        <w:t>…………………….. nella qualità di</w:t>
      </w:r>
      <w:r>
        <w:t xml:space="preserve"> legale rappresentante dell’ente/impresa/cooperativa sociale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5EA0E45" w14:textId="77777777" w:rsidR="004D0284" w:rsidRPr="00B50254" w:rsidRDefault="00B50254" w:rsidP="001F175E">
      <w:pPr>
        <w:pStyle w:val="Default"/>
        <w:spacing w:line="360" w:lineRule="auto"/>
        <w:jc w:val="both"/>
        <w:rPr>
          <w:rFonts w:eastAsia="Calibri"/>
          <w:lang w:eastAsia="en-US"/>
        </w:rPr>
      </w:pPr>
      <w:r>
        <w:t xml:space="preserve">con sede in …………………………… </w:t>
      </w:r>
      <w:proofErr w:type="spellStart"/>
      <w:r>
        <w:t>p.iva</w:t>
      </w:r>
      <w:proofErr w:type="spellEnd"/>
      <w:r>
        <w:t xml:space="preserve"> ………………………………………. </w:t>
      </w:r>
      <w:r w:rsidR="00F07ABB" w:rsidRPr="00D0296B">
        <w:t>partecipante alla</w:t>
      </w:r>
      <w:r>
        <w:t xml:space="preserve"> </w:t>
      </w:r>
      <w:proofErr w:type="gramStart"/>
      <w:r w:rsidR="00F07ABB" w:rsidRPr="00D0296B">
        <w:t>procedura  indicata</w:t>
      </w:r>
      <w:proofErr w:type="gramEnd"/>
      <w:r>
        <w:t xml:space="preserve"> in oggetto</w:t>
      </w:r>
      <w:r w:rsidR="00BA45E4" w:rsidRPr="00D0296B">
        <w:t xml:space="preserve">, </w:t>
      </w:r>
      <w:r w:rsidRPr="00B50254">
        <w:rPr>
          <w:rFonts w:eastAsia="SimSun"/>
          <w:kern w:val="2"/>
          <w:lang w:eastAsia="hi-IN" w:bidi="hi-IN"/>
        </w:rPr>
        <w:t>a</w:t>
      </w:r>
      <w:r w:rsidRPr="00B50254">
        <w:rPr>
          <w:rFonts w:eastAsia="Calibri"/>
          <w:lang w:eastAsia="en-US"/>
        </w:rPr>
        <w:t xml:space="preserve">i sensi degli artt. 46 e 47 del D.P.R. 28/12/2000 n. 445, , previa ammonizione di cui all’articolo 76 del citato decreto, assumendosene la piena responsabilità, dichiara: </w:t>
      </w:r>
    </w:p>
    <w:p w14:paraId="0F325B4A" w14:textId="77777777" w:rsidR="00F07ABB" w:rsidRPr="00D0296B" w:rsidRDefault="00B50254" w:rsidP="001F175E">
      <w:pPr>
        <w:pStyle w:val="Default"/>
        <w:spacing w:after="240" w:line="360" w:lineRule="auto"/>
        <w:jc w:val="both"/>
        <w:rPr>
          <w:color w:val="auto"/>
        </w:rPr>
      </w:pPr>
      <w:r>
        <w:rPr>
          <w:color w:val="auto"/>
          <w:u w:val="single"/>
        </w:rPr>
        <w:t>di</w:t>
      </w:r>
      <w:r w:rsidR="00F07ABB" w:rsidRPr="00D0296B">
        <w:rPr>
          <w:color w:val="auto"/>
          <w:u w:val="single"/>
        </w:rPr>
        <w:t xml:space="preserve"> obbliga</w:t>
      </w:r>
      <w:r>
        <w:rPr>
          <w:color w:val="auto"/>
          <w:u w:val="single"/>
        </w:rPr>
        <w:t>rsi</w:t>
      </w:r>
      <w:r w:rsidR="00F07ABB" w:rsidRPr="00D0296B">
        <w:rPr>
          <w:color w:val="auto"/>
          <w:u w:val="single"/>
        </w:rPr>
        <w:t xml:space="preserve"> espressamente nel caso di aggiudicazione: </w:t>
      </w:r>
    </w:p>
    <w:p w14:paraId="19E4E0C7" w14:textId="77777777" w:rsidR="00F07ABB" w:rsidRPr="00D0296B" w:rsidRDefault="00F07ABB" w:rsidP="00B50254">
      <w:pPr>
        <w:pStyle w:val="CM5"/>
        <w:numPr>
          <w:ilvl w:val="0"/>
          <w:numId w:val="1"/>
        </w:numPr>
        <w:spacing w:after="275" w:line="276" w:lineRule="atLeast"/>
        <w:jc w:val="both"/>
      </w:pPr>
      <w:r w:rsidRPr="00D0296B"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 di distorcerne la relativa corretta esecuzione; </w:t>
      </w:r>
    </w:p>
    <w:p w14:paraId="7C900349" w14:textId="77777777" w:rsidR="00F07ABB" w:rsidRPr="00D0296B" w:rsidRDefault="00F07ABB" w:rsidP="00B50254">
      <w:pPr>
        <w:pStyle w:val="CM5"/>
        <w:numPr>
          <w:ilvl w:val="0"/>
          <w:numId w:val="1"/>
        </w:numPr>
        <w:spacing w:after="275" w:line="276" w:lineRule="atLeast"/>
        <w:jc w:val="both"/>
      </w:pPr>
      <w:r w:rsidRPr="00D0296B">
        <w:t xml:space="preserve">a segnalare all’Amministrazione qualsiasi tentativo di turbativa, irregolarità o distorsione nelle fasi di svolgimento della procedura di affidamento e/o durante l’esecuzione del contratto, da parte di ogni interessato o addetto o di chiunque possa influenzare le decisioni relative all'appalto in oggetto; </w:t>
      </w:r>
    </w:p>
    <w:p w14:paraId="3BDB1549" w14:textId="77777777" w:rsidR="00F07ABB" w:rsidRDefault="00F07ABB" w:rsidP="00B50254">
      <w:pPr>
        <w:pStyle w:val="CM5"/>
        <w:numPr>
          <w:ilvl w:val="0"/>
          <w:numId w:val="1"/>
        </w:numPr>
        <w:spacing w:line="276" w:lineRule="atLeast"/>
        <w:jc w:val="both"/>
      </w:pPr>
      <w:r w:rsidRPr="00D0296B">
        <w:t xml:space="preserve">di non trovarsi in situazioni di controllo o di collegamento formale o sostanziale con altri concorrenti e che non si è accordato e non si accorderà con altri partecipanti alla procedura di </w:t>
      </w:r>
      <w:r w:rsidRPr="00D0296B">
        <w:lastRenderedPageBreak/>
        <w:t xml:space="preserve">appalto; </w:t>
      </w:r>
    </w:p>
    <w:p w14:paraId="5ECC5E78" w14:textId="77777777" w:rsidR="001F175E" w:rsidRPr="001F175E" w:rsidRDefault="001F175E" w:rsidP="001F175E">
      <w:pPr>
        <w:pStyle w:val="Default"/>
      </w:pPr>
    </w:p>
    <w:p w14:paraId="61511056" w14:textId="77777777" w:rsidR="001F175E" w:rsidRPr="00D0296B" w:rsidRDefault="001F175E" w:rsidP="001F175E">
      <w:pPr>
        <w:pStyle w:val="CM5"/>
        <w:numPr>
          <w:ilvl w:val="0"/>
          <w:numId w:val="1"/>
        </w:numPr>
        <w:spacing w:after="275" w:line="276" w:lineRule="atLeast"/>
        <w:jc w:val="both"/>
      </w:pPr>
      <w:r w:rsidRPr="00D0296B">
        <w:t xml:space="preserve">ai fini dell’applicazione dell’art.53, comma 16 ter, del decreto legislativo n.165/2001, di non aver concluso contratti di lavoro subordinato o autonomo e, comunque, di non aver attribuito incarichi ad ex dipendenti dell’Amministrazione che hanno esercitato poteri autoritativi o negoziali per conto dell’Amministrazione nei loro confronti, per il triennio successivo alla cessazione del rapporto. </w:t>
      </w:r>
    </w:p>
    <w:p w14:paraId="7DEC9EE9" w14:textId="77777777" w:rsidR="001F175E" w:rsidRPr="00D0296B" w:rsidRDefault="001F175E" w:rsidP="001F175E">
      <w:pPr>
        <w:pStyle w:val="CM5"/>
        <w:spacing w:after="275" w:line="276" w:lineRule="atLeast"/>
        <w:jc w:val="both"/>
      </w:pPr>
      <w:r w:rsidRPr="00D0296B">
        <w:rPr>
          <w:b/>
          <w:bCs/>
        </w:rPr>
        <w:t xml:space="preserve">“Efficacia del patto d'integrità” </w:t>
      </w:r>
    </w:p>
    <w:p w14:paraId="79995185" w14:textId="77777777" w:rsidR="00D72156" w:rsidRDefault="001F175E" w:rsidP="00D72156">
      <w:pPr>
        <w:pStyle w:val="CM3"/>
        <w:jc w:val="both"/>
      </w:pPr>
      <w:r w:rsidRPr="00D0296B">
        <w:t xml:space="preserve">Il contenuto del patto di integrità e le relative sanzioni resteranno in vigore sino alla completa esecuzione del contratto. </w:t>
      </w:r>
    </w:p>
    <w:p w14:paraId="09D94558" w14:textId="77777777" w:rsidR="001F175E" w:rsidRDefault="00D72156" w:rsidP="00D72156">
      <w:pPr>
        <w:pStyle w:val="CM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B937F9" wp14:editId="21A509A6">
                <wp:simplePos x="0" y="0"/>
                <wp:positionH relativeFrom="page">
                  <wp:posOffset>700405</wp:posOffset>
                </wp:positionH>
                <wp:positionV relativeFrom="page">
                  <wp:posOffset>5982335</wp:posOffset>
                </wp:positionV>
                <wp:extent cx="6583680" cy="137350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19F8" w14:textId="77777777" w:rsidR="00D72156" w:rsidRDefault="00D72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937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.15pt;margin-top:471.05pt;width:518.4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" o:allowincell="f" filled="f" stroked="f">
                <v:textbox>
                  <w:txbxContent>
                    <w:p w14:paraId="09B919F8" w14:textId="77777777" w:rsidR="00D72156" w:rsidRDefault="00D7215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1F175E" w:rsidRPr="00D0296B">
        <w:t xml:space="preserve">In caso di R.T.I. </w:t>
      </w:r>
      <w:proofErr w:type="gramStart"/>
      <w:r w:rsidR="001F175E" w:rsidRPr="00D0296B">
        <w:t>ecc..</w:t>
      </w:r>
      <w:proofErr w:type="gramEnd"/>
      <w:r w:rsidR="001F175E" w:rsidRPr="00D0296B">
        <w:t xml:space="preserve"> la presente autodichiarazione dovrà essere prodotta da ogni singola impresa. </w:t>
      </w:r>
    </w:p>
    <w:p w14:paraId="6F45F557" w14:textId="77777777" w:rsidR="001F175E" w:rsidRDefault="001F175E" w:rsidP="001F175E">
      <w:pPr>
        <w:pStyle w:val="Default"/>
      </w:pPr>
    </w:p>
    <w:p w14:paraId="69E20988" w14:textId="77777777" w:rsidR="001F175E" w:rsidRDefault="001F175E" w:rsidP="001F175E">
      <w:pPr>
        <w:pStyle w:val="Default"/>
      </w:pPr>
      <w:r>
        <w:t>Luogo e data ____________________________</w:t>
      </w:r>
    </w:p>
    <w:p w14:paraId="1F949B39" w14:textId="77777777" w:rsidR="001F175E" w:rsidRPr="001F175E" w:rsidRDefault="001F175E" w:rsidP="001F175E">
      <w:pPr>
        <w:pStyle w:val="Default"/>
      </w:pPr>
    </w:p>
    <w:p w14:paraId="23139401" w14:textId="77777777" w:rsidR="001F175E" w:rsidRDefault="00D72156" w:rsidP="00D72156">
      <w:pPr>
        <w:pStyle w:val="Default"/>
        <w:ind w:left="5245"/>
        <w:jc w:val="center"/>
      </w:pPr>
      <w:r>
        <w:t xml:space="preserve">Firma e timbro </w:t>
      </w:r>
    </w:p>
    <w:p w14:paraId="4121A9FA" w14:textId="77777777" w:rsidR="00D72156" w:rsidRDefault="00D72156" w:rsidP="00D72156">
      <w:pPr>
        <w:pStyle w:val="Default"/>
        <w:pBdr>
          <w:bottom w:val="single" w:sz="12" w:space="1" w:color="auto"/>
        </w:pBdr>
        <w:ind w:left="5245"/>
        <w:jc w:val="center"/>
      </w:pPr>
    </w:p>
    <w:p w14:paraId="4382BDD4" w14:textId="77777777" w:rsidR="00D72156" w:rsidRPr="00D72156" w:rsidRDefault="00D72156" w:rsidP="00D72156">
      <w:pPr>
        <w:pStyle w:val="Default"/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(allegare documento di riconoscimento valido)</w:t>
      </w:r>
    </w:p>
    <w:sectPr w:rsidR="00D72156" w:rsidRPr="00D72156" w:rsidSect="004D0284">
      <w:headerReference w:type="default" r:id="rId8"/>
      <w:footerReference w:type="default" r:id="rId9"/>
      <w:pgSz w:w="11900" w:h="17340"/>
      <w:pgMar w:top="810" w:right="878" w:bottom="207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F254F" w14:textId="77777777" w:rsidR="00033679" w:rsidRDefault="00033679" w:rsidP="00AA2F76">
      <w:pPr>
        <w:spacing w:after="0" w:line="240" w:lineRule="auto"/>
      </w:pPr>
      <w:r>
        <w:separator/>
      </w:r>
    </w:p>
  </w:endnote>
  <w:endnote w:type="continuationSeparator" w:id="0">
    <w:p w14:paraId="6A0A21B8" w14:textId="77777777" w:rsidR="00033679" w:rsidRDefault="00033679" w:rsidP="00AA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E83E" w14:textId="77777777" w:rsidR="00AA2F76" w:rsidRDefault="00D72156" w:rsidP="00AA2F76">
    <w:pPr>
      <w:pStyle w:val="Pidipagina"/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B5344" wp14:editId="6F361B10">
          <wp:simplePos x="0" y="0"/>
          <wp:positionH relativeFrom="column">
            <wp:posOffset>1541145</wp:posOffset>
          </wp:positionH>
          <wp:positionV relativeFrom="paragraph">
            <wp:posOffset>-172085</wp:posOffset>
          </wp:positionV>
          <wp:extent cx="3249295" cy="4756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3DA36" w14:textId="77777777" w:rsidR="00033679" w:rsidRDefault="00033679" w:rsidP="00AA2F76">
      <w:pPr>
        <w:spacing w:after="0" w:line="240" w:lineRule="auto"/>
      </w:pPr>
      <w:r>
        <w:separator/>
      </w:r>
    </w:p>
  </w:footnote>
  <w:footnote w:type="continuationSeparator" w:id="0">
    <w:p w14:paraId="35AF120B" w14:textId="77777777" w:rsidR="00033679" w:rsidRDefault="00033679" w:rsidP="00AA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3F8F" w14:textId="77777777" w:rsidR="00AA2F76" w:rsidRDefault="00D72156">
    <w:pPr>
      <w:pStyle w:val="Intestazione"/>
    </w:pPr>
    <w:r>
      <w:rPr>
        <w:noProof/>
      </w:rPr>
      <w:drawing>
        <wp:inline distT="0" distB="0" distL="0" distR="0" wp14:anchorId="3E7CD54C" wp14:editId="560F8C04">
          <wp:extent cx="6322060" cy="713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920D7"/>
    <w:multiLevelType w:val="hybridMultilevel"/>
    <w:tmpl w:val="F6CA6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4"/>
    <w:rsid w:val="00033679"/>
    <w:rsid w:val="00070325"/>
    <w:rsid w:val="000C69F2"/>
    <w:rsid w:val="00152B22"/>
    <w:rsid w:val="001773DB"/>
    <w:rsid w:val="001B5887"/>
    <w:rsid w:val="001B7595"/>
    <w:rsid w:val="001F1485"/>
    <w:rsid w:val="001F175E"/>
    <w:rsid w:val="002038D3"/>
    <w:rsid w:val="00253C74"/>
    <w:rsid w:val="00307061"/>
    <w:rsid w:val="003269F1"/>
    <w:rsid w:val="003D30D4"/>
    <w:rsid w:val="003F3192"/>
    <w:rsid w:val="00413996"/>
    <w:rsid w:val="00421F54"/>
    <w:rsid w:val="00427F8D"/>
    <w:rsid w:val="004D0284"/>
    <w:rsid w:val="00545D27"/>
    <w:rsid w:val="005B4127"/>
    <w:rsid w:val="005F13A1"/>
    <w:rsid w:val="006617A2"/>
    <w:rsid w:val="00663430"/>
    <w:rsid w:val="00704DE4"/>
    <w:rsid w:val="007052B6"/>
    <w:rsid w:val="0081082E"/>
    <w:rsid w:val="0086690B"/>
    <w:rsid w:val="008B201C"/>
    <w:rsid w:val="008B27F9"/>
    <w:rsid w:val="008C6305"/>
    <w:rsid w:val="008E4F18"/>
    <w:rsid w:val="008F52E0"/>
    <w:rsid w:val="009314E6"/>
    <w:rsid w:val="00961F88"/>
    <w:rsid w:val="009A2663"/>
    <w:rsid w:val="009C0BBA"/>
    <w:rsid w:val="009D1498"/>
    <w:rsid w:val="00A0217D"/>
    <w:rsid w:val="00A13472"/>
    <w:rsid w:val="00AA2F76"/>
    <w:rsid w:val="00AE4F42"/>
    <w:rsid w:val="00B30E36"/>
    <w:rsid w:val="00B50254"/>
    <w:rsid w:val="00BA45E4"/>
    <w:rsid w:val="00BB25D9"/>
    <w:rsid w:val="00BC2727"/>
    <w:rsid w:val="00C2417B"/>
    <w:rsid w:val="00C45E4D"/>
    <w:rsid w:val="00C75BF2"/>
    <w:rsid w:val="00CA3945"/>
    <w:rsid w:val="00CB2D38"/>
    <w:rsid w:val="00D0296B"/>
    <w:rsid w:val="00D72156"/>
    <w:rsid w:val="00E13EB6"/>
    <w:rsid w:val="00E43529"/>
    <w:rsid w:val="00EB6F10"/>
    <w:rsid w:val="00F07ABB"/>
    <w:rsid w:val="00F22E2F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61F29"/>
  <w14:defaultImageDpi w14:val="0"/>
  <w15:docId w15:val="{FC1F1C96-5C39-49E1-B663-7F4D4FD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F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F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3EC0-3E0F-4707-8456-F24F506D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cp:keywords/>
  <dc:description/>
  <cp:lastModifiedBy>Admin</cp:lastModifiedBy>
  <cp:revision>2</cp:revision>
  <dcterms:created xsi:type="dcterms:W3CDTF">2021-04-06T15:03:00Z</dcterms:created>
  <dcterms:modified xsi:type="dcterms:W3CDTF">2021-04-06T15:03:00Z</dcterms:modified>
</cp:coreProperties>
</file>